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723" w:rsidRPr="00CD485A" w:rsidRDefault="00F70FC5" w:rsidP="00CD485A">
      <w:pPr>
        <w:jc w:val="center"/>
        <w:rPr>
          <w:sz w:val="32"/>
          <w:szCs w:val="32"/>
        </w:rPr>
      </w:pPr>
      <w:r w:rsidRPr="00CD485A">
        <w:rPr>
          <w:sz w:val="32"/>
          <w:szCs w:val="32"/>
        </w:rPr>
        <w:t>ПРОЕКТ ТЕРРИТОРИИ ОБЩЕГО ПОЛЬЗОВАНИЯ В ОТНОШЕНИИ ЗЕМЕЛЬНОГО УЧАСТКА 70:14:0100035:4950</w:t>
      </w:r>
    </w:p>
    <w:p w:rsidR="00CD485A" w:rsidRDefault="00CD485A" w:rsidP="00CD485A">
      <w:pPr>
        <w:jc w:val="both"/>
        <w:rPr>
          <w:sz w:val="28"/>
          <w:szCs w:val="28"/>
        </w:rPr>
      </w:pPr>
    </w:p>
    <w:p w:rsidR="00F70FC5" w:rsidRPr="00CD485A" w:rsidRDefault="00F70FC5" w:rsidP="00CD485A">
      <w:pPr>
        <w:jc w:val="both"/>
        <w:rPr>
          <w:sz w:val="28"/>
          <w:szCs w:val="28"/>
        </w:rPr>
      </w:pPr>
      <w:bookmarkStart w:id="0" w:name="_GoBack"/>
      <w:bookmarkEnd w:id="0"/>
      <w:r w:rsidRPr="00CD485A">
        <w:rPr>
          <w:sz w:val="28"/>
          <w:szCs w:val="28"/>
        </w:rPr>
        <w:t xml:space="preserve">Администрация </w:t>
      </w:r>
      <w:r w:rsidR="00CD485A" w:rsidRPr="00CD485A">
        <w:rPr>
          <w:sz w:val="28"/>
          <w:szCs w:val="28"/>
        </w:rPr>
        <w:t>Зоркальцевского</w:t>
      </w:r>
      <w:r w:rsidRPr="00CD485A">
        <w:rPr>
          <w:sz w:val="28"/>
          <w:szCs w:val="28"/>
        </w:rPr>
        <w:t xml:space="preserve"> сельского поселения </w:t>
      </w:r>
      <w:r w:rsidR="00CD485A" w:rsidRPr="00CD485A">
        <w:rPr>
          <w:sz w:val="28"/>
          <w:szCs w:val="28"/>
        </w:rPr>
        <w:t>планирует</w:t>
      </w:r>
      <w:r w:rsidRPr="00CD485A">
        <w:rPr>
          <w:sz w:val="28"/>
          <w:szCs w:val="28"/>
        </w:rPr>
        <w:t xml:space="preserve"> разместить улично-дорожную сеть в деревне Петрово, микрорайон </w:t>
      </w:r>
      <w:r w:rsidR="00CD485A" w:rsidRPr="00CD485A">
        <w:rPr>
          <w:sz w:val="28"/>
          <w:szCs w:val="28"/>
        </w:rPr>
        <w:t>Западный</w:t>
      </w:r>
      <w:r w:rsidRPr="00CD485A">
        <w:rPr>
          <w:sz w:val="28"/>
          <w:szCs w:val="28"/>
        </w:rPr>
        <w:t xml:space="preserve"> на земельном участке 70:14:0100035:4950, расположенного по адресу: Российская Федерация, Томская область, Томский муниципальный район, Зоркальцевское сельское поселение, д. Петрово.</w:t>
      </w:r>
    </w:p>
    <w:p w:rsidR="00F70FC5" w:rsidRPr="00CD485A" w:rsidRDefault="00F70FC5" w:rsidP="00CD485A">
      <w:pPr>
        <w:jc w:val="both"/>
        <w:rPr>
          <w:sz w:val="28"/>
          <w:szCs w:val="28"/>
        </w:rPr>
      </w:pPr>
      <w:r w:rsidRPr="00CD485A">
        <w:rPr>
          <w:sz w:val="28"/>
          <w:szCs w:val="28"/>
        </w:rPr>
        <w:t xml:space="preserve">Задачей разработки данного проекта является </w:t>
      </w:r>
      <w:r w:rsidR="00CD485A" w:rsidRPr="00CD485A">
        <w:rPr>
          <w:sz w:val="28"/>
          <w:szCs w:val="28"/>
        </w:rPr>
        <w:t>выделение</w:t>
      </w:r>
      <w:r w:rsidRPr="00CD485A">
        <w:rPr>
          <w:sz w:val="28"/>
          <w:szCs w:val="28"/>
        </w:rPr>
        <w:t xml:space="preserve"> территории с целью её устойчивого </w:t>
      </w:r>
      <w:r w:rsidR="00CD485A" w:rsidRPr="00CD485A">
        <w:rPr>
          <w:sz w:val="28"/>
          <w:szCs w:val="28"/>
        </w:rPr>
        <w:t>развития, также</w:t>
      </w:r>
      <w:r w:rsidRPr="00CD485A">
        <w:rPr>
          <w:sz w:val="28"/>
          <w:szCs w:val="28"/>
        </w:rPr>
        <w:t xml:space="preserve"> выделения территории общего пользования – это территории, </w:t>
      </w:r>
      <w:r w:rsidR="00CD485A" w:rsidRPr="00CD485A">
        <w:rPr>
          <w:sz w:val="28"/>
          <w:szCs w:val="28"/>
        </w:rPr>
        <w:t>которой</w:t>
      </w:r>
      <w:r w:rsidRPr="00CD485A">
        <w:rPr>
          <w:sz w:val="28"/>
          <w:szCs w:val="28"/>
        </w:rPr>
        <w:t xml:space="preserve"> беспрепятственно может пользоваться неограниченный круг лиц, в том числе площади, улицы, проезды. Территория также является местом размещения линий электропередачи, линий связи, </w:t>
      </w:r>
      <w:r w:rsidR="00CD485A" w:rsidRPr="00CD485A">
        <w:rPr>
          <w:sz w:val="28"/>
          <w:szCs w:val="28"/>
        </w:rPr>
        <w:t>трубопроводов</w:t>
      </w:r>
      <w:r w:rsidRPr="00CD485A">
        <w:rPr>
          <w:sz w:val="28"/>
          <w:szCs w:val="28"/>
        </w:rPr>
        <w:t xml:space="preserve"> и иных линейных сооружений.</w:t>
      </w:r>
    </w:p>
    <w:p w:rsidR="00F70FC5" w:rsidRPr="00CD485A" w:rsidRDefault="00F70FC5" w:rsidP="00CD485A">
      <w:pPr>
        <w:jc w:val="both"/>
        <w:rPr>
          <w:sz w:val="28"/>
          <w:szCs w:val="28"/>
        </w:rPr>
      </w:pPr>
      <w:r w:rsidRPr="00CD485A">
        <w:rPr>
          <w:sz w:val="28"/>
          <w:szCs w:val="28"/>
        </w:rPr>
        <w:t xml:space="preserve">Для реализации размещения объектов инженерной инфраструктуры необходимо приведение земельного участка в </w:t>
      </w:r>
      <w:r w:rsidR="00CD485A" w:rsidRPr="00CD485A">
        <w:rPr>
          <w:sz w:val="28"/>
          <w:szCs w:val="28"/>
        </w:rPr>
        <w:t>соответствии требованиям</w:t>
      </w:r>
      <w:r w:rsidRPr="00CD485A">
        <w:rPr>
          <w:sz w:val="28"/>
          <w:szCs w:val="28"/>
        </w:rPr>
        <w:t xml:space="preserve"> действующего земельного </w:t>
      </w:r>
      <w:r w:rsidR="00CD485A" w:rsidRPr="00CD485A">
        <w:rPr>
          <w:sz w:val="28"/>
          <w:szCs w:val="28"/>
        </w:rPr>
        <w:t>законодательства</w:t>
      </w:r>
      <w:r w:rsidRPr="00CD485A">
        <w:rPr>
          <w:sz w:val="28"/>
          <w:szCs w:val="28"/>
        </w:rPr>
        <w:t xml:space="preserve"> – изменение вида</w:t>
      </w:r>
      <w:r w:rsidR="00CD485A">
        <w:rPr>
          <w:sz w:val="28"/>
          <w:szCs w:val="28"/>
        </w:rPr>
        <w:t xml:space="preserve"> </w:t>
      </w:r>
      <w:r w:rsidRPr="00CD485A">
        <w:rPr>
          <w:sz w:val="28"/>
          <w:szCs w:val="28"/>
        </w:rPr>
        <w:t>разрешенного использования земельного участка с «жилищного строительства» на «земли общего пользования».</w:t>
      </w:r>
    </w:p>
    <w:p w:rsidR="00F70FC5" w:rsidRPr="00CD485A" w:rsidRDefault="00F70FC5" w:rsidP="00CD485A">
      <w:pPr>
        <w:jc w:val="both"/>
        <w:rPr>
          <w:sz w:val="28"/>
          <w:szCs w:val="28"/>
        </w:rPr>
      </w:pPr>
      <w:r w:rsidRPr="00CD485A">
        <w:rPr>
          <w:sz w:val="28"/>
          <w:szCs w:val="28"/>
        </w:rPr>
        <w:t xml:space="preserve">В </w:t>
      </w:r>
      <w:r w:rsidR="00CD485A" w:rsidRPr="00CD485A">
        <w:rPr>
          <w:sz w:val="28"/>
          <w:szCs w:val="28"/>
        </w:rPr>
        <w:t>соответствии</w:t>
      </w:r>
      <w:r w:rsidRPr="00CD485A">
        <w:rPr>
          <w:sz w:val="28"/>
          <w:szCs w:val="28"/>
        </w:rPr>
        <w:t xml:space="preserve"> с утвержд</w:t>
      </w:r>
      <w:r w:rsidR="00CD485A">
        <w:rPr>
          <w:sz w:val="28"/>
          <w:szCs w:val="28"/>
        </w:rPr>
        <w:t>енными документами территор</w:t>
      </w:r>
      <w:r w:rsidRPr="00CD485A">
        <w:rPr>
          <w:sz w:val="28"/>
          <w:szCs w:val="28"/>
        </w:rPr>
        <w:t>иального планирования муниципального образования «</w:t>
      </w:r>
      <w:r w:rsidR="00CD485A">
        <w:rPr>
          <w:sz w:val="28"/>
          <w:szCs w:val="28"/>
        </w:rPr>
        <w:t>Зоркальцевское сельское поселение</w:t>
      </w:r>
      <w:r w:rsidRPr="00CD485A">
        <w:rPr>
          <w:sz w:val="28"/>
          <w:szCs w:val="28"/>
        </w:rPr>
        <w:t xml:space="preserve">» Решением Совета Зоркальцевского сельского поселения № 21 от 07.10.2014 года земельный участок с кадастровым </w:t>
      </w:r>
      <w:r w:rsidR="00CD485A" w:rsidRPr="00CD485A">
        <w:rPr>
          <w:sz w:val="28"/>
          <w:szCs w:val="28"/>
        </w:rPr>
        <w:t>номером</w:t>
      </w:r>
      <w:r w:rsidRPr="00CD485A">
        <w:rPr>
          <w:sz w:val="28"/>
          <w:szCs w:val="28"/>
        </w:rPr>
        <w:t xml:space="preserve"> </w:t>
      </w:r>
      <w:r w:rsidR="00CD485A" w:rsidRPr="00CD485A">
        <w:rPr>
          <w:sz w:val="28"/>
          <w:szCs w:val="28"/>
        </w:rPr>
        <w:t>расположен</w:t>
      </w:r>
      <w:r w:rsidRPr="00CD485A">
        <w:rPr>
          <w:sz w:val="28"/>
          <w:szCs w:val="28"/>
        </w:rPr>
        <w:t xml:space="preserve"> в территориальной зоне СХ-1, в </w:t>
      </w:r>
      <w:r w:rsidR="00CD485A" w:rsidRPr="00CD485A">
        <w:rPr>
          <w:sz w:val="28"/>
          <w:szCs w:val="28"/>
        </w:rPr>
        <w:t>которой</w:t>
      </w:r>
      <w:r w:rsidRPr="00CD485A">
        <w:rPr>
          <w:sz w:val="28"/>
          <w:szCs w:val="28"/>
        </w:rPr>
        <w:t xml:space="preserve"> согласно статьи 33 Правил Землепользования и застройки установлен основной вид разрешенного использования – Земельные участки (территории) общего пользования (12.0).</w:t>
      </w:r>
    </w:p>
    <w:sectPr w:rsidR="00F70FC5" w:rsidRPr="00CD4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73"/>
    <w:rsid w:val="00223E73"/>
    <w:rsid w:val="00BB7723"/>
    <w:rsid w:val="00CD485A"/>
    <w:rsid w:val="00F7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19D56"/>
  <w15:chartTrackingRefBased/>
  <w15:docId w15:val="{F1D64899-AC6C-424A-94E7-74994C7EE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3</cp:revision>
  <dcterms:created xsi:type="dcterms:W3CDTF">2026-02-13T02:11:00Z</dcterms:created>
  <dcterms:modified xsi:type="dcterms:W3CDTF">2026-02-13T02:22:00Z</dcterms:modified>
</cp:coreProperties>
</file>