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A3" w:rsidRPr="00B82452" w:rsidRDefault="00AD53A3" w:rsidP="00AD53A3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824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ация муниципального образования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br/>
        <w:t>Зоркальцевское сельское поселения</w:t>
      </w:r>
    </w:p>
    <w:p w:rsidR="00AD53A3" w:rsidRPr="00B82452" w:rsidRDefault="00AD53A3" w:rsidP="00AD53A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D53A3" w:rsidRPr="009831A7" w:rsidRDefault="00AD53A3" w:rsidP="00AD53A3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УТВЕРЖДАЮ:</w:t>
      </w:r>
      <w:r w:rsidRPr="0098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Глава поселения</w:t>
      </w:r>
      <w:r w:rsidRPr="00983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</w:t>
      </w:r>
      <w:r w:rsidRPr="00983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В.Н. Лобыня</w:t>
      </w:r>
      <w:r w:rsidRPr="00983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«</w:t>
      </w:r>
      <w:r w:rsidR="00AE30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AD6C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983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Февраля</w:t>
      </w:r>
      <w:r w:rsidRPr="00983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AD6C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983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:rsidR="00AD53A3" w:rsidRDefault="00AD53A3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AD53A3" w:rsidRDefault="00AD53A3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AD53A3" w:rsidRDefault="00AD53A3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AD53A3" w:rsidRDefault="00AD53A3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AD53A3" w:rsidRDefault="00AD53A3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AD53A3" w:rsidRDefault="00AD53A3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AD53A3" w:rsidRDefault="00AD53A3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430BC7" w:rsidRPr="00430BC7" w:rsidRDefault="00430BC7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PT Astra Serif" w:hAnsi="PT Astra Serif" w:cs="Arial"/>
          <w:color w:val="262626"/>
          <w:sz w:val="28"/>
          <w:szCs w:val="28"/>
        </w:rPr>
      </w:pPr>
      <w:r w:rsidRPr="00430BC7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Доклад</w:t>
      </w:r>
    </w:p>
    <w:p w:rsidR="00430BC7" w:rsidRPr="00430BC7" w:rsidRDefault="00430BC7" w:rsidP="00430BC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  <w:r w:rsidRPr="00430BC7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об эффективности функционирования системы внутреннего обеспечения соответствия требованиям ант</w:t>
      </w:r>
      <w:r w:rsidR="009B1BEB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имонопольного законодательства</w:t>
      </w:r>
      <w:r w:rsidRPr="00430BC7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 xml:space="preserve"> </w:t>
      </w:r>
      <w:r w:rsidR="006E0F79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Администрации Зоркальцевского сельского поселения</w:t>
      </w:r>
    </w:p>
    <w:p w:rsidR="00430BC7" w:rsidRPr="00430BC7" w:rsidRDefault="00B03AEE" w:rsidP="00430BC7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PT Astra Serif" w:hAnsi="PT Astra Serif" w:cs="Arial"/>
          <w:color w:val="262626"/>
          <w:sz w:val="28"/>
          <w:szCs w:val="28"/>
        </w:rPr>
      </w:pPr>
      <w:r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за 202</w:t>
      </w:r>
      <w:r w:rsidR="00AD6C3D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5</w:t>
      </w:r>
      <w:r w:rsidR="006D0BE5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 xml:space="preserve"> год</w:t>
      </w: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D53A3" w:rsidRDefault="00AD53A3" w:rsidP="00AD53A3">
      <w:pPr>
        <w:pStyle w:val="a3"/>
        <w:shd w:val="clear" w:color="auto" w:fill="FFFFFF"/>
        <w:spacing w:before="0" w:beforeAutospacing="0" w:after="360" w:afterAutospacing="0"/>
        <w:jc w:val="right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AD53A3" w:rsidRDefault="00AD53A3" w:rsidP="00AD53A3">
      <w:pPr>
        <w:pStyle w:val="a3"/>
        <w:shd w:val="clear" w:color="auto" w:fill="FFFFFF"/>
        <w:spacing w:before="0" w:beforeAutospacing="0" w:after="360" w:afterAutospacing="0"/>
        <w:jc w:val="right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  <w:r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lastRenderedPageBreak/>
        <w:t>Приложение 1</w:t>
      </w:r>
    </w:p>
    <w:p w:rsidR="00AD53A3" w:rsidRDefault="00AD53A3" w:rsidP="00AD53A3">
      <w:pPr>
        <w:pStyle w:val="a3"/>
        <w:shd w:val="clear" w:color="auto" w:fill="FFFFFF"/>
        <w:spacing w:before="0" w:beforeAutospacing="0" w:after="360" w:afterAutospacing="0"/>
        <w:jc w:val="right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</w:p>
    <w:p w:rsidR="00AD53A3" w:rsidRPr="00430BC7" w:rsidRDefault="00AD53A3" w:rsidP="00AD53A3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PT Astra Serif" w:hAnsi="PT Astra Serif" w:cs="Arial"/>
          <w:color w:val="262626"/>
          <w:sz w:val="28"/>
          <w:szCs w:val="28"/>
        </w:rPr>
      </w:pPr>
      <w:r w:rsidRPr="00430BC7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Доклад</w:t>
      </w:r>
    </w:p>
    <w:p w:rsidR="00AD53A3" w:rsidRPr="00430BC7" w:rsidRDefault="00AD53A3" w:rsidP="00AD53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</w:pPr>
      <w:r w:rsidRPr="00430BC7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об эффективности функционирования системы внутреннего обеспечения соответствия требованиям ант</w:t>
      </w:r>
      <w:r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имонопольного законодательства</w:t>
      </w:r>
      <w:r w:rsidRPr="00430BC7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 xml:space="preserve"> </w:t>
      </w:r>
      <w:r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Администрации Зоркальцевского сельского поселения</w:t>
      </w:r>
    </w:p>
    <w:p w:rsidR="00AD53A3" w:rsidRPr="00430BC7" w:rsidRDefault="00AD53A3" w:rsidP="00AD53A3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PT Astra Serif" w:hAnsi="PT Astra Serif" w:cs="Arial"/>
          <w:color w:val="262626"/>
          <w:sz w:val="28"/>
          <w:szCs w:val="28"/>
        </w:rPr>
      </w:pPr>
      <w:r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за 202</w:t>
      </w:r>
      <w:r w:rsidR="00AD6C3D"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>5</w:t>
      </w:r>
      <w:r>
        <w:rPr>
          <w:rStyle w:val="a4"/>
          <w:rFonts w:ascii="PT Astra Serif" w:hAnsi="PT Astra Serif" w:cs="Arial"/>
          <w:b w:val="0"/>
          <w:color w:val="262626"/>
          <w:sz w:val="28"/>
          <w:szCs w:val="28"/>
        </w:rPr>
        <w:t xml:space="preserve"> год</w:t>
      </w:r>
    </w:p>
    <w:p w:rsidR="00AD53A3" w:rsidRDefault="00AD53A3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1532" w:rsidRPr="00430BC7" w:rsidRDefault="00F32D1E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430BC7" w:rsidRPr="00430BC7">
        <w:rPr>
          <w:rFonts w:ascii="PT Astra Serif" w:hAnsi="PT Astra Serif"/>
          <w:sz w:val="28"/>
          <w:szCs w:val="28"/>
        </w:rPr>
        <w:t>Общие положения:</w:t>
      </w:r>
    </w:p>
    <w:p w:rsidR="006E0F79" w:rsidRDefault="006E0F79" w:rsidP="006E0F79">
      <w:pPr>
        <w:widowControl w:val="0"/>
        <w:tabs>
          <w:tab w:val="left" w:pos="4253"/>
          <w:tab w:val="left" w:pos="10206"/>
        </w:tabs>
        <w:autoSpaceDE w:val="0"/>
        <w:autoSpaceDN w:val="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Организацию и функционирование антимонопольного комплаенса в Администрации Зоркальцевского сельского поселения регламентирует Распоряжение от 23 июня 2020 года № 45/1 «</w:t>
      </w:r>
      <w:r w:rsidRPr="006A2CEE">
        <w:rPr>
          <w:rFonts w:ascii="PT Astra Serif" w:hAnsi="PT Astra Serif"/>
          <w:i/>
          <w:sz w:val="28"/>
          <w:szCs w:val="28"/>
        </w:rPr>
        <w:t>Об организации в Администрации Зоркальцевского сельского поселения и его органах системы внутреннего обеспечения соответствия требованиям антимонопольного законодательства</w:t>
      </w:r>
      <w:r>
        <w:rPr>
          <w:rFonts w:ascii="PT Astra Serif" w:hAnsi="PT Astra Serif"/>
          <w:i/>
          <w:sz w:val="28"/>
          <w:szCs w:val="28"/>
        </w:rPr>
        <w:t>».</w:t>
      </w:r>
    </w:p>
    <w:p w:rsidR="006E0F79" w:rsidRDefault="006E0F79" w:rsidP="006E0F79">
      <w:pPr>
        <w:widowControl w:val="0"/>
        <w:tabs>
          <w:tab w:val="left" w:pos="4253"/>
          <w:tab w:val="left" w:pos="10206"/>
        </w:tabs>
        <w:autoSpaceDE w:val="0"/>
        <w:autoSpaceDN w:val="0"/>
        <w:jc w:val="both"/>
        <w:rPr>
          <w:rFonts w:ascii="PT Astra Serif" w:hAnsi="PT Astra Serif"/>
          <w:i/>
          <w:sz w:val="28"/>
          <w:szCs w:val="28"/>
        </w:rPr>
      </w:pPr>
    </w:p>
    <w:p w:rsidR="006E0F79" w:rsidRPr="006A2CEE" w:rsidRDefault="006E0F79" w:rsidP="006E0F79">
      <w:pPr>
        <w:widowControl w:val="0"/>
        <w:tabs>
          <w:tab w:val="left" w:pos="4253"/>
          <w:tab w:val="left" w:pos="10206"/>
        </w:tabs>
        <w:autoSpaceDE w:val="0"/>
        <w:autoSpaceDN w:val="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Ссылка на размещение документов в сети «Интернет»:</w:t>
      </w:r>
      <w:r w:rsidRPr="00253599">
        <w:t xml:space="preserve"> </w:t>
      </w:r>
      <w:r w:rsidRPr="00253599">
        <w:rPr>
          <w:rFonts w:ascii="PT Astra Serif" w:hAnsi="PT Astra Serif"/>
          <w:i/>
          <w:sz w:val="28"/>
          <w:szCs w:val="28"/>
        </w:rPr>
        <w:t>https://www.zorkpos.tomsk.ru/normatives/rasp/2020</w:t>
      </w:r>
    </w:p>
    <w:p w:rsidR="00430BC7" w:rsidRPr="0087631E" w:rsidRDefault="00B5766D" w:rsidP="008670F7">
      <w:pPr>
        <w:spacing w:after="0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87631E">
        <w:rPr>
          <w:rFonts w:ascii="PT Astra Serif" w:hAnsi="PT Astra Serif"/>
          <w:i/>
          <w:sz w:val="28"/>
          <w:szCs w:val="28"/>
        </w:rPr>
        <w:t>- п</w:t>
      </w:r>
      <w:r w:rsidR="00430BC7" w:rsidRPr="0087631E">
        <w:rPr>
          <w:rFonts w:ascii="PT Astra Serif" w:hAnsi="PT Astra Serif"/>
          <w:i/>
          <w:sz w:val="28"/>
          <w:szCs w:val="28"/>
        </w:rPr>
        <w:t>оложение об организации системы внутреннего обеспечения соответствия требованиям ан</w:t>
      </w:r>
      <w:r w:rsidRPr="0087631E">
        <w:rPr>
          <w:rFonts w:ascii="PT Astra Serif" w:hAnsi="PT Astra Serif"/>
          <w:i/>
          <w:sz w:val="28"/>
          <w:szCs w:val="28"/>
        </w:rPr>
        <w:t>тимонопольного законодательства</w:t>
      </w:r>
      <w:r w:rsidR="0087631E" w:rsidRPr="0087631E">
        <w:rPr>
          <w:rFonts w:ascii="PT Astra Serif" w:hAnsi="PT Astra Serif"/>
          <w:i/>
          <w:sz w:val="28"/>
          <w:szCs w:val="28"/>
        </w:rPr>
        <w:t xml:space="preserve"> – Распоряжение от 23.06.2020 № 45/1 «Об организации в Администрации Зоркальцевского сельского поселения и его органах системы внутреннего обеспечения соответствия требованиям антимонопольного законодательств</w:t>
      </w:r>
      <w:r w:rsidR="00C37C1F">
        <w:rPr>
          <w:rFonts w:ascii="PT Astra Serif" w:hAnsi="PT Astra Serif"/>
          <w:i/>
          <w:sz w:val="28"/>
          <w:szCs w:val="28"/>
        </w:rPr>
        <w:t>а</w:t>
      </w:r>
      <w:r w:rsidR="0087631E" w:rsidRPr="0087631E">
        <w:rPr>
          <w:rFonts w:ascii="PT Astra Serif" w:hAnsi="PT Astra Serif"/>
          <w:i/>
          <w:sz w:val="28"/>
          <w:szCs w:val="28"/>
        </w:rPr>
        <w:t xml:space="preserve"> </w:t>
      </w:r>
      <w:r w:rsidR="00430BC7" w:rsidRPr="0087631E">
        <w:rPr>
          <w:rFonts w:ascii="PT Astra Serif" w:hAnsi="PT Astra Serif"/>
          <w:i/>
          <w:sz w:val="28"/>
          <w:szCs w:val="28"/>
        </w:rPr>
        <w:t>;</w:t>
      </w:r>
    </w:p>
    <w:p w:rsidR="00430BC7" w:rsidRPr="002D2CEF" w:rsidRDefault="00B5766D" w:rsidP="008670F7">
      <w:pPr>
        <w:spacing w:after="0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2D2CEF">
        <w:rPr>
          <w:rFonts w:ascii="PT Astra Serif" w:hAnsi="PT Astra Serif"/>
          <w:i/>
          <w:sz w:val="28"/>
          <w:szCs w:val="28"/>
        </w:rPr>
        <w:t>-</w:t>
      </w:r>
      <w:r w:rsidR="00472F0B" w:rsidRPr="002D2CEF">
        <w:rPr>
          <w:rFonts w:ascii="PT Astra Serif" w:hAnsi="PT Astra Serif"/>
          <w:i/>
          <w:sz w:val="28"/>
          <w:szCs w:val="28"/>
        </w:rPr>
        <w:t> </w:t>
      </w:r>
      <w:r w:rsidRPr="002D2CEF">
        <w:rPr>
          <w:rFonts w:ascii="PT Astra Serif" w:hAnsi="PT Astra Serif"/>
          <w:i/>
          <w:sz w:val="28"/>
          <w:szCs w:val="28"/>
        </w:rPr>
        <w:t>н</w:t>
      </w:r>
      <w:r w:rsidR="00430BC7" w:rsidRPr="002D2CEF">
        <w:rPr>
          <w:rFonts w:ascii="PT Astra Serif" w:hAnsi="PT Astra Serif"/>
          <w:i/>
          <w:sz w:val="28"/>
          <w:szCs w:val="28"/>
        </w:rPr>
        <w:t>аименование и функции уполномоченного подразделения (должностного лица)</w:t>
      </w:r>
      <w:r w:rsidR="002D2CEF" w:rsidRPr="002D2CEF">
        <w:rPr>
          <w:rFonts w:ascii="PT Astra Serif" w:hAnsi="PT Astra Serif"/>
          <w:i/>
          <w:sz w:val="28"/>
          <w:szCs w:val="28"/>
        </w:rPr>
        <w:t xml:space="preserve"> Общий контроль за организацией и функционированием антимонопольного комплаенса в Администрации осуществляет Глава поселения</w:t>
      </w:r>
      <w:r w:rsidR="00430BC7" w:rsidRPr="002D2CEF">
        <w:rPr>
          <w:rFonts w:ascii="PT Astra Serif" w:hAnsi="PT Astra Serif"/>
          <w:i/>
          <w:sz w:val="28"/>
          <w:szCs w:val="28"/>
        </w:rPr>
        <w:t>;</w:t>
      </w:r>
    </w:p>
    <w:p w:rsidR="002D2CEF" w:rsidRPr="002D2CEF" w:rsidRDefault="002D2CEF" w:rsidP="002D2CEF">
      <w:pPr>
        <w:widowControl w:val="0"/>
        <w:tabs>
          <w:tab w:val="left" w:pos="1134"/>
        </w:tabs>
        <w:autoSpaceDE w:val="0"/>
        <w:autoSpaceDN w:val="0"/>
        <w:ind w:right="-1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           </w:t>
      </w:r>
      <w:r w:rsidR="00B5766D" w:rsidRPr="002D2CEF">
        <w:rPr>
          <w:rFonts w:ascii="PT Astra Serif" w:hAnsi="PT Astra Serif"/>
          <w:i/>
          <w:sz w:val="28"/>
          <w:szCs w:val="28"/>
        </w:rPr>
        <w:t>- к</w:t>
      </w:r>
      <w:r w:rsidR="008D06FB" w:rsidRPr="002D2CEF">
        <w:rPr>
          <w:rFonts w:ascii="PT Astra Serif" w:hAnsi="PT Astra Serif"/>
          <w:i/>
          <w:sz w:val="28"/>
          <w:szCs w:val="28"/>
        </w:rPr>
        <w:t>арта рисков</w:t>
      </w:r>
      <w:r w:rsidRPr="002D2CEF">
        <w:rPr>
          <w:rFonts w:ascii="PT Astra Serif" w:hAnsi="PT Astra Serif"/>
          <w:i/>
          <w:sz w:val="28"/>
          <w:szCs w:val="28"/>
        </w:rPr>
        <w:t xml:space="preserve">, </w:t>
      </w:r>
      <w:r w:rsidR="00B5766D" w:rsidRPr="002D2CEF">
        <w:rPr>
          <w:rFonts w:ascii="PT Astra Serif" w:hAnsi="PT Astra Serif"/>
          <w:i/>
          <w:sz w:val="28"/>
          <w:szCs w:val="28"/>
        </w:rPr>
        <w:t>план мероприятий по снижению рисков антимонопольного законодательства</w:t>
      </w:r>
      <w:r w:rsidRPr="002D2CEF">
        <w:rPr>
          <w:rFonts w:ascii="PT Astra Serif" w:hAnsi="PT Astra Serif"/>
          <w:i/>
          <w:sz w:val="28"/>
          <w:szCs w:val="28"/>
        </w:rPr>
        <w:t xml:space="preserve"> – Распоряжение от </w:t>
      </w:r>
      <w:r w:rsidR="00AD6C3D">
        <w:rPr>
          <w:rFonts w:ascii="PT Astra Serif" w:hAnsi="PT Astra Serif"/>
          <w:i/>
          <w:sz w:val="28"/>
          <w:szCs w:val="28"/>
        </w:rPr>
        <w:t>06</w:t>
      </w:r>
      <w:r w:rsidRPr="002D2CEF">
        <w:rPr>
          <w:rFonts w:ascii="PT Astra Serif" w:hAnsi="PT Astra Serif"/>
          <w:i/>
          <w:sz w:val="28"/>
          <w:szCs w:val="28"/>
        </w:rPr>
        <w:t>.02.202</w:t>
      </w:r>
      <w:r w:rsidR="00AD6C3D">
        <w:rPr>
          <w:rFonts w:ascii="PT Astra Serif" w:hAnsi="PT Astra Serif"/>
          <w:i/>
          <w:sz w:val="28"/>
          <w:szCs w:val="28"/>
        </w:rPr>
        <w:t>5</w:t>
      </w:r>
      <w:r w:rsidRPr="002D2CEF">
        <w:rPr>
          <w:rFonts w:ascii="PT Astra Serif" w:hAnsi="PT Astra Serif"/>
          <w:i/>
          <w:sz w:val="28"/>
          <w:szCs w:val="28"/>
        </w:rPr>
        <w:t xml:space="preserve"> № 0</w:t>
      </w:r>
      <w:r w:rsidR="00AD6C3D">
        <w:rPr>
          <w:rFonts w:ascii="PT Astra Serif" w:hAnsi="PT Astra Serif"/>
          <w:i/>
          <w:sz w:val="28"/>
          <w:szCs w:val="28"/>
        </w:rPr>
        <w:t>7</w:t>
      </w:r>
      <w:r w:rsidRPr="002D2CEF">
        <w:rPr>
          <w:rFonts w:ascii="PT Astra Serif" w:hAnsi="PT Astra Serif"/>
          <w:i/>
          <w:sz w:val="28"/>
          <w:szCs w:val="28"/>
        </w:rPr>
        <w:t xml:space="preserve"> «Об утверждении План мероприятий («дорожной карты») по снижению рисков нарушения антимонопольного законодательства в Зоркальцевском сельском поселении Томского </w:t>
      </w:r>
      <w:bookmarkStart w:id="0" w:name="_GoBack"/>
      <w:bookmarkEnd w:id="0"/>
      <w:r w:rsidRPr="002D2CEF">
        <w:rPr>
          <w:rFonts w:ascii="PT Astra Serif" w:hAnsi="PT Astra Serif"/>
          <w:i/>
          <w:sz w:val="28"/>
          <w:szCs w:val="28"/>
        </w:rPr>
        <w:t>района на 202</w:t>
      </w:r>
      <w:r w:rsidR="00AD6C3D">
        <w:rPr>
          <w:rFonts w:ascii="PT Astra Serif" w:hAnsi="PT Astra Serif"/>
          <w:i/>
          <w:sz w:val="28"/>
          <w:szCs w:val="28"/>
        </w:rPr>
        <w:t>5</w:t>
      </w:r>
      <w:r w:rsidRPr="002D2CEF">
        <w:rPr>
          <w:rFonts w:ascii="PT Astra Serif" w:hAnsi="PT Astra Serif"/>
          <w:i/>
          <w:sz w:val="28"/>
          <w:szCs w:val="28"/>
        </w:rPr>
        <w:t xml:space="preserve"> год</w:t>
      </w:r>
    </w:p>
    <w:p w:rsidR="00430BC7" w:rsidRDefault="00430BC7" w:rsidP="006D0BE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35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0BC7">
        <w:rPr>
          <w:rFonts w:ascii="PT Astra Serif" w:hAnsi="PT Astra Serif"/>
          <w:sz w:val="28"/>
          <w:szCs w:val="28"/>
        </w:rPr>
        <w:t>Информация о проведенных мероприятиях по реализации</w:t>
      </w:r>
      <w:r>
        <w:rPr>
          <w:rFonts w:ascii="PT Astra Serif" w:hAnsi="PT Astra Serif"/>
          <w:sz w:val="28"/>
          <w:szCs w:val="28"/>
        </w:rPr>
        <w:t xml:space="preserve"> антимонопольного</w:t>
      </w:r>
      <w:r w:rsidRPr="00430BC7">
        <w:rPr>
          <w:rFonts w:ascii="PT Astra Serif" w:hAnsi="PT Astra Serif"/>
          <w:sz w:val="28"/>
          <w:szCs w:val="28"/>
        </w:rPr>
        <w:t xml:space="preserve"> комплаенса</w:t>
      </w:r>
      <w:r>
        <w:rPr>
          <w:rFonts w:ascii="PT Astra Serif" w:hAnsi="PT Astra Serif"/>
          <w:sz w:val="28"/>
          <w:szCs w:val="28"/>
        </w:rPr>
        <w:t>:</w:t>
      </w:r>
    </w:p>
    <w:p w:rsidR="00430BC7" w:rsidRDefault="00430BC7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30BC7">
        <w:rPr>
          <w:rFonts w:ascii="PT Astra Serif" w:hAnsi="PT Astra Serif"/>
          <w:sz w:val="28"/>
          <w:szCs w:val="28"/>
        </w:rPr>
        <w:t>2.1.</w:t>
      </w:r>
      <w:r w:rsidR="00771F17">
        <w:rPr>
          <w:rFonts w:ascii="PT Astra Serif" w:hAnsi="PT Astra Serif"/>
          <w:sz w:val="28"/>
          <w:szCs w:val="28"/>
        </w:rPr>
        <w:t xml:space="preserve"> </w:t>
      </w:r>
      <w:r w:rsidRPr="00430BC7">
        <w:rPr>
          <w:rFonts w:ascii="PT Astra Serif" w:hAnsi="PT Astra Serif"/>
          <w:bCs/>
          <w:sz w:val="28"/>
          <w:szCs w:val="28"/>
        </w:rPr>
        <w:t xml:space="preserve">Анализ выявленных нарушений антимонопольного законодательства </w:t>
      </w:r>
      <w:r w:rsidR="00EA0D7B">
        <w:rPr>
          <w:rFonts w:ascii="PT Astra Serif" w:hAnsi="PT Astra Serif"/>
          <w:bCs/>
          <w:sz w:val="28"/>
          <w:szCs w:val="28"/>
        </w:rPr>
        <w:t xml:space="preserve">(далее - АМЗ) </w:t>
      </w:r>
      <w:r w:rsidR="00771F17">
        <w:rPr>
          <w:rFonts w:ascii="PT Astra Serif" w:hAnsi="PT Astra Serif"/>
          <w:bCs/>
          <w:sz w:val="28"/>
          <w:szCs w:val="28"/>
        </w:rPr>
        <w:t>в деятельности ОМСУ</w:t>
      </w:r>
      <w:r w:rsidR="00F26CD1">
        <w:rPr>
          <w:rFonts w:ascii="PT Astra Serif" w:hAnsi="PT Astra Serif"/>
          <w:bCs/>
          <w:sz w:val="28"/>
          <w:szCs w:val="28"/>
        </w:rPr>
        <w:t>:</w:t>
      </w:r>
    </w:p>
    <w:p w:rsidR="00430BC7" w:rsidRDefault="00430BC7" w:rsidP="004F0A0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>Указывается наличие предостережений, предупреждений, штрафов, жалоб</w:t>
      </w:r>
      <w:r w:rsidR="00F32D1E">
        <w:rPr>
          <w:rFonts w:ascii="PT Astra Serif" w:hAnsi="PT Astra Serif"/>
          <w:bCs/>
          <w:i/>
          <w:sz w:val="28"/>
          <w:szCs w:val="28"/>
        </w:rPr>
        <w:t xml:space="preserve">, возбужденных дел в </w:t>
      </w:r>
      <w:r w:rsidR="00771F17">
        <w:rPr>
          <w:rFonts w:ascii="PT Astra Serif" w:hAnsi="PT Astra Serif"/>
          <w:bCs/>
          <w:i/>
          <w:sz w:val="28"/>
          <w:szCs w:val="28"/>
        </w:rPr>
        <w:t xml:space="preserve">ОМСУ </w:t>
      </w:r>
      <w:r w:rsidR="004643DF">
        <w:rPr>
          <w:rFonts w:ascii="PT Astra Serif" w:hAnsi="PT Astra Serif"/>
          <w:bCs/>
          <w:i/>
          <w:sz w:val="28"/>
          <w:szCs w:val="28"/>
        </w:rPr>
        <w:t xml:space="preserve">за </w:t>
      </w:r>
      <w:r w:rsidR="00B03AEE">
        <w:rPr>
          <w:rFonts w:ascii="PT Astra Serif" w:hAnsi="PT Astra Serif"/>
          <w:bCs/>
          <w:i/>
          <w:sz w:val="28"/>
          <w:szCs w:val="28"/>
        </w:rPr>
        <w:t>202</w:t>
      </w:r>
      <w:r w:rsidR="00035841">
        <w:rPr>
          <w:rFonts w:ascii="PT Astra Serif" w:hAnsi="PT Astra Serif"/>
          <w:bCs/>
          <w:i/>
          <w:sz w:val="28"/>
          <w:szCs w:val="28"/>
        </w:rPr>
        <w:t>5</w:t>
      </w:r>
      <w:r w:rsidR="007A24EB">
        <w:rPr>
          <w:rFonts w:ascii="PT Astra Serif" w:hAnsi="PT Astra Serif"/>
          <w:bCs/>
          <w:i/>
          <w:sz w:val="28"/>
          <w:szCs w:val="28"/>
        </w:rPr>
        <w:t xml:space="preserve"> год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843"/>
        <w:gridCol w:w="2693"/>
        <w:gridCol w:w="2126"/>
      </w:tblGrid>
      <w:tr w:rsidR="00EA0D7B" w:rsidRPr="00EA0D7B" w:rsidTr="00B00C62">
        <w:trPr>
          <w:trHeight w:val="1128"/>
        </w:trPr>
        <w:tc>
          <w:tcPr>
            <w:tcW w:w="1560" w:type="dxa"/>
            <w:shd w:val="clear" w:color="000000" w:fill="auto"/>
            <w:hideMark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D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Выявленные нарушения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АМЗ</w:t>
            </w:r>
          </w:p>
        </w:tc>
        <w:tc>
          <w:tcPr>
            <w:tcW w:w="1984" w:type="dxa"/>
            <w:shd w:val="clear" w:color="000000" w:fill="auto"/>
            <w:hideMark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D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Норма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АМЗ, которая была нарушена</w:t>
            </w:r>
          </w:p>
        </w:tc>
        <w:tc>
          <w:tcPr>
            <w:tcW w:w="1843" w:type="dxa"/>
            <w:shd w:val="clear" w:color="000000" w:fill="auto"/>
            <w:hideMark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D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Причина возникновения нарушения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АМЗ</w:t>
            </w:r>
          </w:p>
        </w:tc>
        <w:tc>
          <w:tcPr>
            <w:tcW w:w="2693" w:type="dxa"/>
            <w:shd w:val="clear" w:color="000000" w:fill="auto"/>
            <w:hideMark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D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антимонопольного органа, принятое по факту нарушения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АМЗ</w:t>
            </w:r>
          </w:p>
        </w:tc>
        <w:tc>
          <w:tcPr>
            <w:tcW w:w="2126" w:type="dxa"/>
            <w:shd w:val="clear" w:color="000000" w:fill="auto"/>
            <w:hideMark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D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Сведения о мерах по устранению нарушения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АМЗ</w:t>
            </w:r>
          </w:p>
        </w:tc>
      </w:tr>
      <w:tr w:rsidR="00EA0D7B" w:rsidRPr="00EA0D7B" w:rsidTr="00B00C62">
        <w:trPr>
          <w:trHeight w:val="623"/>
        </w:trPr>
        <w:tc>
          <w:tcPr>
            <w:tcW w:w="1560" w:type="dxa"/>
            <w:shd w:val="clear" w:color="000000" w:fill="auto"/>
          </w:tcPr>
          <w:p w:rsidR="00EA0D7B" w:rsidRPr="00EA0D7B" w:rsidRDefault="006E0F79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Нарушений не выявлено</w:t>
            </w:r>
          </w:p>
        </w:tc>
        <w:tc>
          <w:tcPr>
            <w:tcW w:w="1984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7B" w:rsidRPr="00EA0D7B" w:rsidTr="00B00C62">
        <w:trPr>
          <w:trHeight w:val="548"/>
        </w:trPr>
        <w:tc>
          <w:tcPr>
            <w:tcW w:w="1560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auto"/>
          </w:tcPr>
          <w:p w:rsidR="00EA0D7B" w:rsidRPr="00EA0D7B" w:rsidRDefault="00EA0D7B" w:rsidP="00EA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0BC7" w:rsidRDefault="00430BC7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BC7">
        <w:rPr>
          <w:rFonts w:ascii="PT Astra Serif" w:hAnsi="PT Astra Serif"/>
          <w:sz w:val="28"/>
          <w:szCs w:val="28"/>
        </w:rPr>
        <w:t>2.2. Анализ действующих нормативных правовых актов</w:t>
      </w:r>
      <w:r w:rsidR="00C511FB">
        <w:rPr>
          <w:rFonts w:ascii="PT Astra Serif" w:hAnsi="PT Astra Serif"/>
          <w:sz w:val="28"/>
          <w:szCs w:val="28"/>
        </w:rPr>
        <w:t xml:space="preserve"> </w:t>
      </w:r>
      <w:r w:rsidRPr="00430BC7">
        <w:rPr>
          <w:rFonts w:ascii="PT Astra Serif" w:hAnsi="PT Astra Serif"/>
          <w:sz w:val="28"/>
          <w:szCs w:val="28"/>
        </w:rPr>
        <w:t xml:space="preserve">на предмет их соответствия </w:t>
      </w:r>
      <w:r w:rsidR="00EA0D7B">
        <w:rPr>
          <w:rFonts w:ascii="PT Astra Serif" w:hAnsi="PT Astra Serif"/>
          <w:sz w:val="28"/>
          <w:szCs w:val="28"/>
        </w:rPr>
        <w:t>АМЗ</w:t>
      </w:r>
      <w:r w:rsidR="00F32D1E">
        <w:rPr>
          <w:rFonts w:ascii="PT Astra Serif" w:hAnsi="PT Astra Serif"/>
          <w:sz w:val="28"/>
          <w:szCs w:val="28"/>
        </w:rPr>
        <w:t>:</w:t>
      </w:r>
    </w:p>
    <w:p w:rsidR="006E0F79" w:rsidRPr="006E0F79" w:rsidRDefault="006E0F79" w:rsidP="006E0F7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E0F79">
        <w:rPr>
          <w:rFonts w:ascii="PT Astra Serif" w:hAnsi="PT Astra Serif"/>
          <w:i/>
          <w:sz w:val="28"/>
          <w:szCs w:val="28"/>
        </w:rPr>
        <w:t xml:space="preserve">Распоряжение от </w:t>
      </w:r>
      <w:r w:rsidR="00287C76">
        <w:rPr>
          <w:rFonts w:ascii="PT Astra Serif" w:hAnsi="PT Astra Serif"/>
          <w:i/>
          <w:sz w:val="28"/>
          <w:szCs w:val="28"/>
        </w:rPr>
        <w:t>10</w:t>
      </w:r>
      <w:r w:rsidRPr="006E0F79">
        <w:rPr>
          <w:rFonts w:ascii="PT Astra Serif" w:hAnsi="PT Astra Serif"/>
          <w:i/>
          <w:sz w:val="28"/>
          <w:szCs w:val="28"/>
        </w:rPr>
        <w:t>.0</w:t>
      </w:r>
      <w:r w:rsidR="00B07E3D">
        <w:rPr>
          <w:rFonts w:ascii="PT Astra Serif" w:hAnsi="PT Astra Serif"/>
          <w:i/>
          <w:sz w:val="28"/>
          <w:szCs w:val="28"/>
        </w:rPr>
        <w:t>6</w:t>
      </w:r>
      <w:r w:rsidRPr="006E0F79">
        <w:rPr>
          <w:rFonts w:ascii="PT Astra Serif" w:hAnsi="PT Astra Serif"/>
          <w:i/>
          <w:sz w:val="28"/>
          <w:szCs w:val="28"/>
        </w:rPr>
        <w:t>.202</w:t>
      </w:r>
      <w:r w:rsidR="00287C76">
        <w:rPr>
          <w:rFonts w:ascii="PT Astra Serif" w:hAnsi="PT Astra Serif"/>
          <w:i/>
          <w:sz w:val="28"/>
          <w:szCs w:val="28"/>
        </w:rPr>
        <w:t>5</w:t>
      </w:r>
      <w:r w:rsidRPr="006E0F79">
        <w:rPr>
          <w:rFonts w:ascii="PT Astra Serif" w:hAnsi="PT Astra Serif"/>
          <w:i/>
          <w:sz w:val="28"/>
          <w:szCs w:val="28"/>
        </w:rPr>
        <w:t xml:space="preserve"> № </w:t>
      </w:r>
      <w:r w:rsidR="00287C76">
        <w:rPr>
          <w:rFonts w:ascii="PT Astra Serif" w:hAnsi="PT Astra Serif"/>
          <w:i/>
          <w:sz w:val="28"/>
          <w:szCs w:val="28"/>
        </w:rPr>
        <w:t>311</w:t>
      </w:r>
      <w:r w:rsidRPr="006E0F79">
        <w:rPr>
          <w:rFonts w:ascii="PT Astra Serif" w:hAnsi="PT Astra Serif"/>
          <w:i/>
          <w:sz w:val="28"/>
          <w:szCs w:val="28"/>
        </w:rPr>
        <w:t xml:space="preserve"> </w:t>
      </w:r>
      <w:r w:rsidR="00287C76">
        <w:rPr>
          <w:rFonts w:ascii="PT Astra Serif" w:hAnsi="PT Astra Serif"/>
          <w:i/>
          <w:sz w:val="28"/>
          <w:szCs w:val="28"/>
        </w:rPr>
        <w:t>«</w:t>
      </w:r>
      <w:r w:rsidRPr="006E0F79">
        <w:rPr>
          <w:rFonts w:ascii="PT Astra Serif" w:hAnsi="PT Astra Serif"/>
          <w:i/>
          <w:sz w:val="28"/>
          <w:szCs w:val="28"/>
        </w:rPr>
        <w:t>Об утверждении требований к закупаемым Администрацией Зоркальцевского сельского поселения отдельным видам товаров, работ, услуг (в том числе предельных цен товаров, работ, услуг) в 202</w:t>
      </w:r>
      <w:r w:rsidR="00287C76">
        <w:rPr>
          <w:rFonts w:ascii="PT Astra Serif" w:hAnsi="PT Astra Serif"/>
          <w:i/>
          <w:sz w:val="28"/>
          <w:szCs w:val="28"/>
        </w:rPr>
        <w:t>5</w:t>
      </w:r>
      <w:r w:rsidRPr="006E0F79">
        <w:rPr>
          <w:rFonts w:ascii="PT Astra Serif" w:hAnsi="PT Astra Serif"/>
          <w:i/>
          <w:sz w:val="28"/>
          <w:szCs w:val="28"/>
        </w:rPr>
        <w:t xml:space="preserve"> году</w:t>
      </w:r>
      <w:r w:rsidR="00287C76">
        <w:rPr>
          <w:rFonts w:ascii="PT Astra Serif" w:hAnsi="PT Astra Serif"/>
          <w:i/>
          <w:sz w:val="28"/>
          <w:szCs w:val="28"/>
        </w:rPr>
        <w:t>»</w:t>
      </w:r>
      <w:r w:rsidRPr="006E0F79">
        <w:rPr>
          <w:rFonts w:ascii="PT Astra Serif" w:hAnsi="PT Astra Serif"/>
          <w:i/>
          <w:sz w:val="28"/>
          <w:szCs w:val="28"/>
        </w:rPr>
        <w:t>.</w:t>
      </w:r>
    </w:p>
    <w:p w:rsidR="006E0F79" w:rsidRPr="006E0F79" w:rsidRDefault="006E0F79" w:rsidP="006E0F79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6E0F79">
        <w:rPr>
          <w:rFonts w:ascii="PT Astra Serif" w:hAnsi="PT Astra Serif"/>
          <w:i/>
          <w:sz w:val="28"/>
          <w:szCs w:val="28"/>
        </w:rPr>
        <w:t xml:space="preserve">Распоряжение от </w:t>
      </w:r>
      <w:r w:rsidR="00287C76">
        <w:rPr>
          <w:rFonts w:ascii="PT Astra Serif" w:hAnsi="PT Astra Serif"/>
          <w:i/>
          <w:sz w:val="28"/>
          <w:szCs w:val="28"/>
        </w:rPr>
        <w:t>10</w:t>
      </w:r>
      <w:r w:rsidRPr="006E0F79">
        <w:rPr>
          <w:rFonts w:ascii="PT Astra Serif" w:hAnsi="PT Astra Serif"/>
          <w:i/>
          <w:sz w:val="28"/>
          <w:szCs w:val="28"/>
        </w:rPr>
        <w:t>.0</w:t>
      </w:r>
      <w:r w:rsidR="00B07E3D">
        <w:rPr>
          <w:rFonts w:ascii="PT Astra Serif" w:hAnsi="PT Astra Serif"/>
          <w:i/>
          <w:sz w:val="28"/>
          <w:szCs w:val="28"/>
        </w:rPr>
        <w:t>6</w:t>
      </w:r>
      <w:r w:rsidRPr="006E0F79">
        <w:rPr>
          <w:rFonts w:ascii="PT Astra Serif" w:hAnsi="PT Astra Serif"/>
          <w:i/>
          <w:sz w:val="28"/>
          <w:szCs w:val="28"/>
        </w:rPr>
        <w:t>.202</w:t>
      </w:r>
      <w:r w:rsidR="00287C76">
        <w:rPr>
          <w:rFonts w:ascii="PT Astra Serif" w:hAnsi="PT Astra Serif"/>
          <w:i/>
          <w:sz w:val="28"/>
          <w:szCs w:val="28"/>
        </w:rPr>
        <w:t>5</w:t>
      </w:r>
      <w:r w:rsidRPr="006E0F79">
        <w:rPr>
          <w:rFonts w:ascii="PT Astra Serif" w:hAnsi="PT Astra Serif"/>
          <w:i/>
          <w:sz w:val="28"/>
          <w:szCs w:val="28"/>
        </w:rPr>
        <w:t xml:space="preserve"> № </w:t>
      </w:r>
      <w:r w:rsidR="00287C76">
        <w:rPr>
          <w:rFonts w:ascii="PT Astra Serif" w:hAnsi="PT Astra Serif"/>
          <w:i/>
          <w:sz w:val="28"/>
          <w:szCs w:val="28"/>
        </w:rPr>
        <w:t>310</w:t>
      </w:r>
      <w:r w:rsidRPr="006E0F79">
        <w:rPr>
          <w:rFonts w:ascii="PT Astra Serif" w:hAnsi="PT Astra Serif"/>
          <w:i/>
          <w:sz w:val="28"/>
          <w:szCs w:val="28"/>
        </w:rPr>
        <w:t xml:space="preserve"> </w:t>
      </w:r>
      <w:r w:rsidR="00287C76">
        <w:rPr>
          <w:rFonts w:ascii="PT Astra Serif" w:hAnsi="PT Astra Serif"/>
          <w:i/>
          <w:sz w:val="28"/>
          <w:szCs w:val="28"/>
        </w:rPr>
        <w:t>«</w:t>
      </w:r>
      <w:r w:rsidRPr="006E0F79">
        <w:rPr>
          <w:rFonts w:ascii="PT Astra Serif" w:hAnsi="PT Astra Serif"/>
          <w:i/>
          <w:sz w:val="28"/>
          <w:szCs w:val="28"/>
        </w:rPr>
        <w:t>О нормативных затрат на обеспечение функций органов местного самоуправления муниципального образования «Зоркальцевское сельское поселение» в том числе подведомственных им казенных учреждений в 202</w:t>
      </w:r>
      <w:r w:rsidR="00287C76">
        <w:rPr>
          <w:rFonts w:ascii="PT Astra Serif" w:hAnsi="PT Astra Serif"/>
          <w:i/>
          <w:sz w:val="28"/>
          <w:szCs w:val="28"/>
        </w:rPr>
        <w:t>5</w:t>
      </w:r>
      <w:r w:rsidRPr="006E0F79">
        <w:rPr>
          <w:rFonts w:ascii="PT Astra Serif" w:hAnsi="PT Astra Serif"/>
          <w:i/>
          <w:sz w:val="28"/>
          <w:szCs w:val="28"/>
        </w:rPr>
        <w:t xml:space="preserve"> году</w:t>
      </w:r>
      <w:r w:rsidR="00287C76">
        <w:rPr>
          <w:rFonts w:ascii="PT Astra Serif" w:hAnsi="PT Astra Serif"/>
          <w:i/>
          <w:sz w:val="28"/>
          <w:szCs w:val="28"/>
        </w:rPr>
        <w:t>»</w:t>
      </w:r>
      <w:r w:rsidRPr="006E0F79">
        <w:rPr>
          <w:szCs w:val="24"/>
        </w:rPr>
        <w:t>.</w:t>
      </w:r>
    </w:p>
    <w:p w:rsidR="006E0F79" w:rsidRPr="006E0F79" w:rsidRDefault="006E0F79" w:rsidP="006E0F7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E0F79">
        <w:rPr>
          <w:rFonts w:ascii="PT Astra Serif" w:hAnsi="PT Astra Serif"/>
          <w:i/>
          <w:sz w:val="28"/>
          <w:szCs w:val="28"/>
        </w:rPr>
        <w:t>В период общественных обсуждений замечания не поступали.</w:t>
      </w:r>
    </w:p>
    <w:p w:rsidR="008A59C5" w:rsidRDefault="008A59C5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</w:t>
      </w:r>
      <w:r w:rsidRPr="008A59C5">
        <w:rPr>
          <w:rFonts w:ascii="Arial" w:hAnsi="Arial" w:cs="Arial"/>
          <w:color w:val="262626"/>
          <w:shd w:val="clear" w:color="auto" w:fill="FFFFFF"/>
        </w:rPr>
        <w:t xml:space="preserve"> </w:t>
      </w:r>
      <w:r w:rsidRPr="008A59C5">
        <w:rPr>
          <w:rFonts w:ascii="PT Astra Serif" w:hAnsi="PT Astra Serif"/>
          <w:sz w:val="28"/>
          <w:szCs w:val="28"/>
        </w:rPr>
        <w:t>Анализ проектов</w:t>
      </w:r>
      <w:r>
        <w:rPr>
          <w:rFonts w:ascii="PT Astra Serif" w:hAnsi="PT Astra Serif"/>
          <w:sz w:val="28"/>
          <w:szCs w:val="28"/>
        </w:rPr>
        <w:t xml:space="preserve"> нормативных правовых </w:t>
      </w:r>
      <w:r w:rsidRPr="008A59C5">
        <w:rPr>
          <w:rFonts w:ascii="PT Astra Serif" w:hAnsi="PT Astra Serif"/>
          <w:sz w:val="28"/>
          <w:szCs w:val="28"/>
        </w:rPr>
        <w:t xml:space="preserve">актов на предмет их соответствия </w:t>
      </w:r>
      <w:r w:rsidR="00EA0D7B">
        <w:rPr>
          <w:rFonts w:ascii="PT Astra Serif" w:hAnsi="PT Astra Serif"/>
          <w:sz w:val="28"/>
          <w:szCs w:val="28"/>
        </w:rPr>
        <w:t>АМЗ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073398" w:rsidRDefault="00073398" w:rsidP="0007339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Проект Распоряжения </w:t>
      </w:r>
      <w:r w:rsidRPr="000178F0">
        <w:rPr>
          <w:rFonts w:ascii="PT Astra Serif" w:hAnsi="PT Astra Serif"/>
          <w:i/>
          <w:sz w:val="28"/>
          <w:szCs w:val="28"/>
        </w:rPr>
        <w:t>Об утверждении требований к закупаемым Администрацией Зоркальцевского сельского поселения отдельным видам товаров, работ, услуг (в том числе предельных цен товаров, работ, услуг) в 202</w:t>
      </w:r>
      <w:r w:rsidR="00287C76">
        <w:rPr>
          <w:rFonts w:ascii="PT Astra Serif" w:hAnsi="PT Astra Serif"/>
          <w:i/>
          <w:sz w:val="28"/>
          <w:szCs w:val="28"/>
        </w:rPr>
        <w:t>5</w:t>
      </w:r>
      <w:r w:rsidRPr="000178F0">
        <w:rPr>
          <w:rFonts w:ascii="PT Astra Serif" w:hAnsi="PT Astra Serif"/>
          <w:i/>
          <w:sz w:val="28"/>
          <w:szCs w:val="28"/>
        </w:rPr>
        <w:t xml:space="preserve"> году.</w:t>
      </w:r>
    </w:p>
    <w:p w:rsidR="00073398" w:rsidRDefault="00073398" w:rsidP="00073398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>
        <w:rPr>
          <w:rFonts w:ascii="PT Astra Serif" w:hAnsi="PT Astra Serif"/>
          <w:i/>
          <w:sz w:val="28"/>
          <w:szCs w:val="28"/>
        </w:rPr>
        <w:t xml:space="preserve">Проект Распоряжения </w:t>
      </w:r>
      <w:r w:rsidRPr="000178F0">
        <w:rPr>
          <w:rFonts w:ascii="PT Astra Serif" w:hAnsi="PT Astra Serif"/>
          <w:i/>
          <w:sz w:val="28"/>
          <w:szCs w:val="28"/>
        </w:rPr>
        <w:t>О нормативных затрат на обеспечение функций органов местного самоуправления муниципального образования «Зоркальцевское сельское поселение» в том числе подведомственных им казенных учреждений в 202</w:t>
      </w:r>
      <w:r w:rsidR="00287C76">
        <w:rPr>
          <w:rFonts w:ascii="PT Astra Serif" w:hAnsi="PT Astra Serif"/>
          <w:i/>
          <w:sz w:val="28"/>
          <w:szCs w:val="28"/>
        </w:rPr>
        <w:t>5</w:t>
      </w:r>
      <w:r w:rsidRPr="000178F0">
        <w:rPr>
          <w:rFonts w:ascii="PT Astra Serif" w:hAnsi="PT Astra Serif"/>
          <w:i/>
          <w:sz w:val="28"/>
          <w:szCs w:val="28"/>
        </w:rPr>
        <w:t xml:space="preserve"> году</w:t>
      </w:r>
      <w:r>
        <w:rPr>
          <w:szCs w:val="24"/>
        </w:rPr>
        <w:t>.</w:t>
      </w:r>
    </w:p>
    <w:p w:rsidR="00073398" w:rsidRDefault="00073398" w:rsidP="0007339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В период общественных обсуждений замечания не поступали.</w:t>
      </w:r>
    </w:p>
    <w:p w:rsidR="00DB1EE4" w:rsidRDefault="006121F9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2.4. </w:t>
      </w:r>
      <w:r w:rsidRPr="006121F9">
        <w:rPr>
          <w:rFonts w:ascii="PT Astra Serif" w:hAnsi="PT Astra Serif"/>
          <w:bCs/>
          <w:sz w:val="28"/>
          <w:szCs w:val="28"/>
        </w:rPr>
        <w:t xml:space="preserve">Мониторинг и анализ практики </w:t>
      </w:r>
      <w:r w:rsidR="00EA0D7B">
        <w:rPr>
          <w:rFonts w:ascii="PT Astra Serif" w:hAnsi="PT Astra Serif"/>
          <w:bCs/>
          <w:sz w:val="28"/>
          <w:szCs w:val="28"/>
        </w:rPr>
        <w:t>АМЗ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287C76" w:rsidRDefault="00287C76" w:rsidP="00287C7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>1</w:t>
      </w:r>
      <w:r w:rsidRPr="00E14F53">
        <w:rPr>
          <w:rFonts w:ascii="PT Astra Serif" w:hAnsi="PT Astra Serif"/>
          <w:bCs/>
          <w:i/>
          <w:sz w:val="28"/>
          <w:szCs w:val="28"/>
        </w:rPr>
        <w:t xml:space="preserve">.  Изучено письмо Департамента государственного заказа Томской области от </w:t>
      </w:r>
      <w:r>
        <w:rPr>
          <w:rFonts w:ascii="PT Astra Serif" w:hAnsi="PT Astra Serif"/>
          <w:bCs/>
          <w:i/>
          <w:sz w:val="28"/>
          <w:szCs w:val="28"/>
        </w:rPr>
        <w:t>02.07</w:t>
      </w:r>
      <w:r w:rsidRPr="00E14F53">
        <w:rPr>
          <w:rFonts w:ascii="PT Astra Serif" w:hAnsi="PT Astra Serif"/>
          <w:bCs/>
          <w:i/>
          <w:sz w:val="28"/>
          <w:szCs w:val="28"/>
        </w:rPr>
        <w:t>.202</w:t>
      </w:r>
      <w:r>
        <w:rPr>
          <w:rFonts w:ascii="PT Astra Serif" w:hAnsi="PT Astra Serif"/>
          <w:bCs/>
          <w:i/>
          <w:sz w:val="28"/>
          <w:szCs w:val="28"/>
        </w:rPr>
        <w:t>5</w:t>
      </w:r>
      <w:r w:rsidRPr="00E14F53">
        <w:rPr>
          <w:rFonts w:ascii="PT Astra Serif" w:hAnsi="PT Astra Serif"/>
          <w:bCs/>
          <w:i/>
          <w:sz w:val="28"/>
          <w:szCs w:val="28"/>
        </w:rPr>
        <w:t xml:space="preserve"> № 64-03-0</w:t>
      </w:r>
      <w:r>
        <w:rPr>
          <w:rFonts w:ascii="PT Astra Serif" w:hAnsi="PT Astra Serif"/>
          <w:bCs/>
          <w:i/>
          <w:sz w:val="28"/>
          <w:szCs w:val="28"/>
        </w:rPr>
        <w:t>1</w:t>
      </w:r>
      <w:r>
        <w:rPr>
          <w:rFonts w:ascii="PT Astra Serif" w:hAnsi="PT Astra Serif"/>
          <w:bCs/>
          <w:i/>
          <w:sz w:val="28"/>
          <w:szCs w:val="28"/>
        </w:rPr>
        <w:t>42</w:t>
      </w:r>
      <w:r w:rsidRPr="00E14F53">
        <w:rPr>
          <w:rFonts w:ascii="PT Astra Serif" w:hAnsi="PT Astra Serif"/>
          <w:bCs/>
          <w:i/>
          <w:sz w:val="28"/>
          <w:szCs w:val="28"/>
        </w:rPr>
        <w:t xml:space="preserve"> «Обзор изменений и разъяснений законодательства, судебной и административной практики».</w:t>
      </w:r>
    </w:p>
    <w:p w:rsidR="00386F6C" w:rsidRDefault="00287C76" w:rsidP="00386F6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>2</w:t>
      </w:r>
      <w:r w:rsidR="00386F6C" w:rsidRPr="00E14F53">
        <w:rPr>
          <w:rFonts w:ascii="PT Astra Serif" w:hAnsi="PT Astra Serif"/>
          <w:bCs/>
          <w:i/>
          <w:sz w:val="28"/>
          <w:szCs w:val="28"/>
        </w:rPr>
        <w:t xml:space="preserve">.  Изучено письмо Департамента государственного заказа Томской области от </w:t>
      </w:r>
      <w:r w:rsidR="00386F6C">
        <w:rPr>
          <w:rFonts w:ascii="PT Astra Serif" w:hAnsi="PT Astra Serif"/>
          <w:bCs/>
          <w:i/>
          <w:sz w:val="28"/>
          <w:szCs w:val="28"/>
        </w:rPr>
        <w:t>0</w:t>
      </w:r>
      <w:r>
        <w:rPr>
          <w:rFonts w:ascii="PT Astra Serif" w:hAnsi="PT Astra Serif"/>
          <w:bCs/>
          <w:i/>
          <w:sz w:val="28"/>
          <w:szCs w:val="28"/>
        </w:rPr>
        <w:t>4</w:t>
      </w:r>
      <w:r w:rsidR="00386F6C" w:rsidRPr="00E14F53">
        <w:rPr>
          <w:rFonts w:ascii="PT Astra Serif" w:hAnsi="PT Astra Serif"/>
          <w:bCs/>
          <w:i/>
          <w:sz w:val="28"/>
          <w:szCs w:val="28"/>
        </w:rPr>
        <w:t>.</w:t>
      </w:r>
      <w:r w:rsidR="00386F6C">
        <w:rPr>
          <w:rFonts w:ascii="PT Astra Serif" w:hAnsi="PT Astra Serif"/>
          <w:bCs/>
          <w:i/>
          <w:sz w:val="28"/>
          <w:szCs w:val="28"/>
        </w:rPr>
        <w:t>08</w:t>
      </w:r>
      <w:r w:rsidR="00386F6C" w:rsidRPr="00E14F53">
        <w:rPr>
          <w:rFonts w:ascii="PT Astra Serif" w:hAnsi="PT Astra Serif"/>
          <w:bCs/>
          <w:i/>
          <w:sz w:val="28"/>
          <w:szCs w:val="28"/>
        </w:rPr>
        <w:t>.202</w:t>
      </w:r>
      <w:r>
        <w:rPr>
          <w:rFonts w:ascii="PT Astra Serif" w:hAnsi="PT Astra Serif"/>
          <w:bCs/>
          <w:i/>
          <w:sz w:val="28"/>
          <w:szCs w:val="28"/>
        </w:rPr>
        <w:t>5</w:t>
      </w:r>
      <w:r w:rsidR="00386F6C" w:rsidRPr="00E14F53">
        <w:rPr>
          <w:rFonts w:ascii="PT Astra Serif" w:hAnsi="PT Astra Serif"/>
          <w:bCs/>
          <w:i/>
          <w:sz w:val="28"/>
          <w:szCs w:val="28"/>
        </w:rPr>
        <w:t xml:space="preserve"> № 64-03-0</w:t>
      </w:r>
      <w:r w:rsidR="00386F6C">
        <w:rPr>
          <w:rFonts w:ascii="PT Astra Serif" w:hAnsi="PT Astra Serif"/>
          <w:bCs/>
          <w:i/>
          <w:sz w:val="28"/>
          <w:szCs w:val="28"/>
        </w:rPr>
        <w:t>1</w:t>
      </w:r>
      <w:r>
        <w:rPr>
          <w:rFonts w:ascii="PT Astra Serif" w:hAnsi="PT Astra Serif"/>
          <w:bCs/>
          <w:i/>
          <w:sz w:val="28"/>
          <w:szCs w:val="28"/>
        </w:rPr>
        <w:t>71</w:t>
      </w:r>
      <w:r w:rsidR="00386F6C" w:rsidRPr="00E14F53">
        <w:rPr>
          <w:rFonts w:ascii="PT Astra Serif" w:hAnsi="PT Astra Serif"/>
          <w:bCs/>
          <w:i/>
          <w:sz w:val="28"/>
          <w:szCs w:val="28"/>
        </w:rPr>
        <w:t xml:space="preserve"> «Обзор изменений и разъяснений законодательства, судебной и административной практики».</w:t>
      </w:r>
    </w:p>
    <w:p w:rsidR="0027058A" w:rsidRDefault="00287C76" w:rsidP="0027058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>3</w:t>
      </w:r>
      <w:r w:rsidR="0027058A">
        <w:rPr>
          <w:rFonts w:ascii="PT Astra Serif" w:hAnsi="PT Astra Serif"/>
          <w:bCs/>
          <w:i/>
          <w:sz w:val="28"/>
          <w:szCs w:val="28"/>
        </w:rPr>
        <w:t xml:space="preserve">. </w:t>
      </w:r>
      <w:r w:rsidR="0027058A" w:rsidRPr="00E14F53">
        <w:rPr>
          <w:rFonts w:ascii="PT Astra Serif" w:hAnsi="PT Astra Serif"/>
          <w:bCs/>
          <w:i/>
          <w:sz w:val="28"/>
          <w:szCs w:val="28"/>
        </w:rPr>
        <w:t xml:space="preserve"> Изучено письмо Департамента государственного заказа Томской области от </w:t>
      </w:r>
      <w:r>
        <w:rPr>
          <w:rFonts w:ascii="PT Astra Serif" w:hAnsi="PT Astra Serif"/>
          <w:bCs/>
          <w:i/>
          <w:sz w:val="28"/>
          <w:szCs w:val="28"/>
        </w:rPr>
        <w:t>02</w:t>
      </w:r>
      <w:r w:rsidR="0027058A" w:rsidRPr="00E14F53">
        <w:rPr>
          <w:rFonts w:ascii="PT Astra Serif" w:hAnsi="PT Astra Serif"/>
          <w:bCs/>
          <w:i/>
          <w:sz w:val="28"/>
          <w:szCs w:val="28"/>
        </w:rPr>
        <w:t>.</w:t>
      </w:r>
      <w:r>
        <w:rPr>
          <w:rFonts w:ascii="PT Astra Serif" w:hAnsi="PT Astra Serif"/>
          <w:bCs/>
          <w:i/>
          <w:sz w:val="28"/>
          <w:szCs w:val="28"/>
        </w:rPr>
        <w:t>10</w:t>
      </w:r>
      <w:r w:rsidR="0027058A" w:rsidRPr="00E14F53">
        <w:rPr>
          <w:rFonts w:ascii="PT Astra Serif" w:hAnsi="PT Astra Serif"/>
          <w:bCs/>
          <w:i/>
          <w:sz w:val="28"/>
          <w:szCs w:val="28"/>
        </w:rPr>
        <w:t>.202</w:t>
      </w:r>
      <w:r>
        <w:rPr>
          <w:rFonts w:ascii="PT Astra Serif" w:hAnsi="PT Astra Serif"/>
          <w:bCs/>
          <w:i/>
          <w:sz w:val="28"/>
          <w:szCs w:val="28"/>
        </w:rPr>
        <w:t>5</w:t>
      </w:r>
      <w:r w:rsidR="0027058A" w:rsidRPr="00E14F53">
        <w:rPr>
          <w:rFonts w:ascii="PT Astra Serif" w:hAnsi="PT Astra Serif"/>
          <w:bCs/>
          <w:i/>
          <w:sz w:val="28"/>
          <w:szCs w:val="28"/>
        </w:rPr>
        <w:t xml:space="preserve"> № 64-03-0</w:t>
      </w:r>
      <w:r>
        <w:rPr>
          <w:rFonts w:ascii="PT Astra Serif" w:hAnsi="PT Astra Serif"/>
          <w:bCs/>
          <w:i/>
          <w:sz w:val="28"/>
          <w:szCs w:val="28"/>
        </w:rPr>
        <w:t>220</w:t>
      </w:r>
      <w:r w:rsidR="0027058A" w:rsidRPr="00E14F53">
        <w:rPr>
          <w:rFonts w:ascii="PT Astra Serif" w:hAnsi="PT Astra Serif"/>
          <w:bCs/>
          <w:i/>
          <w:sz w:val="28"/>
          <w:szCs w:val="28"/>
        </w:rPr>
        <w:t xml:space="preserve"> «Обзор изменений </w:t>
      </w:r>
      <w:r w:rsidR="0027058A">
        <w:rPr>
          <w:rFonts w:ascii="PT Astra Serif" w:hAnsi="PT Astra Serif"/>
          <w:bCs/>
          <w:i/>
          <w:sz w:val="28"/>
          <w:szCs w:val="28"/>
        </w:rPr>
        <w:t>законодательства, судебной практики</w:t>
      </w:r>
      <w:r w:rsidR="0027058A" w:rsidRPr="00E14F53">
        <w:rPr>
          <w:rFonts w:ascii="PT Astra Serif" w:hAnsi="PT Astra Serif"/>
          <w:bCs/>
          <w:i/>
          <w:sz w:val="28"/>
          <w:szCs w:val="28"/>
        </w:rPr>
        <w:t>».</w:t>
      </w:r>
    </w:p>
    <w:p w:rsidR="003E0A0D" w:rsidRDefault="00287C76" w:rsidP="003E0A0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>4</w:t>
      </w:r>
      <w:r w:rsidR="003E0A0D" w:rsidRPr="00E14F53">
        <w:rPr>
          <w:rFonts w:ascii="PT Astra Serif" w:hAnsi="PT Astra Serif"/>
          <w:bCs/>
          <w:i/>
          <w:sz w:val="28"/>
          <w:szCs w:val="28"/>
        </w:rPr>
        <w:t xml:space="preserve">.  Изучено письмо Департамента государственного заказа Томской области от </w:t>
      </w:r>
      <w:r>
        <w:rPr>
          <w:rFonts w:ascii="PT Astra Serif" w:hAnsi="PT Astra Serif"/>
          <w:bCs/>
          <w:i/>
          <w:sz w:val="28"/>
          <w:szCs w:val="28"/>
        </w:rPr>
        <w:t>05</w:t>
      </w:r>
      <w:r w:rsidR="003E0A0D" w:rsidRPr="00E14F53">
        <w:rPr>
          <w:rFonts w:ascii="PT Astra Serif" w:hAnsi="PT Astra Serif"/>
          <w:bCs/>
          <w:i/>
          <w:sz w:val="28"/>
          <w:szCs w:val="28"/>
        </w:rPr>
        <w:t>.</w:t>
      </w:r>
      <w:r w:rsidR="0027058A">
        <w:rPr>
          <w:rFonts w:ascii="PT Astra Serif" w:hAnsi="PT Astra Serif"/>
          <w:bCs/>
          <w:i/>
          <w:sz w:val="28"/>
          <w:szCs w:val="28"/>
        </w:rPr>
        <w:t>1</w:t>
      </w:r>
      <w:r>
        <w:rPr>
          <w:rFonts w:ascii="PT Astra Serif" w:hAnsi="PT Astra Serif"/>
          <w:bCs/>
          <w:i/>
          <w:sz w:val="28"/>
          <w:szCs w:val="28"/>
        </w:rPr>
        <w:t>1</w:t>
      </w:r>
      <w:r w:rsidR="003E0A0D" w:rsidRPr="00E14F53">
        <w:rPr>
          <w:rFonts w:ascii="PT Astra Serif" w:hAnsi="PT Astra Serif"/>
          <w:bCs/>
          <w:i/>
          <w:sz w:val="28"/>
          <w:szCs w:val="28"/>
        </w:rPr>
        <w:t>.202</w:t>
      </w:r>
      <w:r>
        <w:rPr>
          <w:rFonts w:ascii="PT Astra Serif" w:hAnsi="PT Astra Serif"/>
          <w:bCs/>
          <w:i/>
          <w:sz w:val="28"/>
          <w:szCs w:val="28"/>
        </w:rPr>
        <w:t>5</w:t>
      </w:r>
      <w:r w:rsidR="003E0A0D" w:rsidRPr="00E14F53">
        <w:rPr>
          <w:rFonts w:ascii="PT Astra Serif" w:hAnsi="PT Astra Serif"/>
          <w:bCs/>
          <w:i/>
          <w:sz w:val="28"/>
          <w:szCs w:val="28"/>
        </w:rPr>
        <w:t xml:space="preserve"> № 64-03-0</w:t>
      </w:r>
      <w:r w:rsidR="003E0A0D">
        <w:rPr>
          <w:rFonts w:ascii="PT Astra Serif" w:hAnsi="PT Astra Serif"/>
          <w:bCs/>
          <w:i/>
          <w:sz w:val="28"/>
          <w:szCs w:val="28"/>
        </w:rPr>
        <w:t>2</w:t>
      </w:r>
      <w:r>
        <w:rPr>
          <w:rFonts w:ascii="PT Astra Serif" w:hAnsi="PT Astra Serif"/>
          <w:bCs/>
          <w:i/>
          <w:sz w:val="28"/>
          <w:szCs w:val="28"/>
        </w:rPr>
        <w:t>49</w:t>
      </w:r>
      <w:r w:rsidR="003E0A0D" w:rsidRPr="00E14F53">
        <w:rPr>
          <w:rFonts w:ascii="PT Astra Serif" w:hAnsi="PT Astra Serif"/>
          <w:bCs/>
          <w:i/>
          <w:sz w:val="28"/>
          <w:szCs w:val="28"/>
        </w:rPr>
        <w:t xml:space="preserve"> «Обзор изменений и разъяснений законодательства, судебной и административной практики».</w:t>
      </w:r>
    </w:p>
    <w:p w:rsidR="00C255C1" w:rsidRDefault="00C255C1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 xml:space="preserve">2.5. </w:t>
      </w:r>
      <w:r w:rsidRPr="00C255C1">
        <w:rPr>
          <w:rFonts w:ascii="PT Astra Serif" w:hAnsi="PT Astra Serif"/>
          <w:sz w:val="28"/>
          <w:szCs w:val="28"/>
        </w:rPr>
        <w:t xml:space="preserve">Проведение оценки </w:t>
      </w:r>
      <w:r w:rsidR="00AD5BDC">
        <w:rPr>
          <w:rFonts w:ascii="PT Astra Serif" w:hAnsi="PT Astra Serif"/>
          <w:sz w:val="28"/>
          <w:szCs w:val="28"/>
        </w:rPr>
        <w:t>выполнения</w:t>
      </w:r>
      <w:r w:rsidRPr="00C255C1">
        <w:rPr>
          <w:rFonts w:ascii="PT Astra Serif" w:hAnsi="PT Astra Serif"/>
          <w:sz w:val="28"/>
          <w:szCs w:val="28"/>
        </w:rPr>
        <w:t xml:space="preserve"> мероприятий по снижению рисков нарушения </w:t>
      </w:r>
      <w:r w:rsidR="00EA0D7B">
        <w:rPr>
          <w:rFonts w:ascii="PT Astra Serif" w:hAnsi="PT Astra Serif"/>
          <w:sz w:val="28"/>
          <w:szCs w:val="28"/>
        </w:rPr>
        <w:t>АМЗ</w:t>
      </w:r>
      <w:r w:rsidRPr="00C255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="00741959">
        <w:rPr>
          <w:rFonts w:ascii="PT Astra Serif" w:hAnsi="PT Astra Serif"/>
          <w:sz w:val="28"/>
          <w:szCs w:val="28"/>
        </w:rPr>
        <w:t>ОМСУ</w:t>
      </w:r>
      <w:r w:rsidR="00AD5BDC">
        <w:rPr>
          <w:rFonts w:ascii="PT Astra Serif" w:hAnsi="PT Astra Serif"/>
          <w:sz w:val="28"/>
          <w:szCs w:val="28"/>
        </w:rPr>
        <w:t>:</w:t>
      </w:r>
      <w:r w:rsidR="003E0A0D" w:rsidRPr="003E0A0D">
        <w:rPr>
          <w:rFonts w:ascii="PT Astra Serif" w:hAnsi="PT Astra Serif"/>
          <w:sz w:val="28"/>
          <w:szCs w:val="28"/>
        </w:rPr>
        <w:t xml:space="preserve"> </w:t>
      </w:r>
      <w:r w:rsidR="003E0A0D">
        <w:rPr>
          <w:rFonts w:ascii="PT Astra Serif" w:hAnsi="PT Astra Serif"/>
          <w:sz w:val="28"/>
          <w:szCs w:val="28"/>
        </w:rPr>
        <w:t>согласно п</w:t>
      </w:r>
      <w:r w:rsidR="003E0A0D" w:rsidRPr="008F2826">
        <w:rPr>
          <w:rFonts w:ascii="PT Astra Serif" w:hAnsi="PT Astra Serif"/>
          <w:sz w:val="28"/>
          <w:szCs w:val="28"/>
        </w:rPr>
        <w:t>риложению 1</w:t>
      </w:r>
      <w:r w:rsidR="003E0A0D">
        <w:rPr>
          <w:rFonts w:ascii="PT Astra Serif" w:hAnsi="PT Astra Serif"/>
          <w:sz w:val="28"/>
          <w:szCs w:val="28"/>
        </w:rPr>
        <w:t xml:space="preserve"> </w:t>
      </w:r>
      <w:r w:rsidR="003E0A0D" w:rsidRPr="008F2826">
        <w:rPr>
          <w:rFonts w:ascii="PT Astra Serif" w:hAnsi="PT Astra Serif"/>
          <w:sz w:val="28"/>
          <w:szCs w:val="28"/>
        </w:rPr>
        <w:t>к докладу</w:t>
      </w:r>
    </w:p>
    <w:p w:rsidR="00DE36C9" w:rsidRDefault="007D3ACF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Pr="007D3ACF">
        <w:rPr>
          <w:rFonts w:ascii="PT Astra Serif" w:hAnsi="PT Astra Serif"/>
          <w:bCs/>
          <w:sz w:val="28"/>
          <w:szCs w:val="28"/>
        </w:rPr>
        <w:t>. Оценка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7D3ACF">
        <w:rPr>
          <w:rFonts w:ascii="PT Astra Serif" w:hAnsi="PT Astra Serif"/>
          <w:bCs/>
          <w:sz w:val="28"/>
          <w:szCs w:val="28"/>
        </w:rPr>
        <w:t xml:space="preserve">эффективности функционирования в </w:t>
      </w:r>
      <w:r w:rsidR="00C722EC">
        <w:rPr>
          <w:rFonts w:ascii="PT Astra Serif" w:hAnsi="PT Astra Serif"/>
          <w:bCs/>
          <w:sz w:val="28"/>
          <w:szCs w:val="28"/>
        </w:rPr>
        <w:t>ОМСУ</w:t>
      </w:r>
      <w:r w:rsidRPr="007D3ACF">
        <w:rPr>
          <w:rFonts w:ascii="PT Astra Serif" w:hAnsi="PT Astra Serif"/>
          <w:bCs/>
          <w:sz w:val="28"/>
          <w:szCs w:val="28"/>
        </w:rPr>
        <w:t xml:space="preserve"> антимонопольног</w:t>
      </w:r>
      <w:r>
        <w:rPr>
          <w:rFonts w:ascii="PT Astra Serif" w:hAnsi="PT Astra Serif"/>
          <w:bCs/>
          <w:sz w:val="28"/>
          <w:szCs w:val="28"/>
        </w:rPr>
        <w:t>о комплаенса</w:t>
      </w:r>
      <w:r w:rsidR="00DE36C9">
        <w:rPr>
          <w:rFonts w:ascii="PT Astra Serif" w:hAnsi="PT Astra Serif"/>
          <w:bCs/>
          <w:sz w:val="28"/>
          <w:szCs w:val="28"/>
        </w:rPr>
        <w:t xml:space="preserve"> (</w:t>
      </w:r>
      <w:r w:rsidR="00137BAE">
        <w:rPr>
          <w:rFonts w:ascii="PT Astra Serif" w:hAnsi="PT Astra Serif"/>
          <w:bCs/>
          <w:sz w:val="28"/>
          <w:szCs w:val="28"/>
        </w:rPr>
        <w:t>согласно приложению 4</w:t>
      </w:r>
      <w:r w:rsidR="00EC03F8">
        <w:rPr>
          <w:rFonts w:ascii="PT Astra Serif" w:hAnsi="PT Astra Serif"/>
          <w:bCs/>
          <w:sz w:val="28"/>
          <w:szCs w:val="28"/>
        </w:rPr>
        <w:t xml:space="preserve"> к письму)</w:t>
      </w:r>
      <w:r w:rsidR="00DE36C9">
        <w:rPr>
          <w:rFonts w:ascii="PT Astra Serif" w:hAnsi="PT Astra Serif"/>
          <w:bCs/>
          <w:sz w:val="28"/>
          <w:szCs w:val="28"/>
        </w:rPr>
        <w:t>.</w:t>
      </w:r>
    </w:p>
    <w:p w:rsidR="00DE36C9" w:rsidRDefault="00DE36C9" w:rsidP="006D0BE5">
      <w:pPr>
        <w:shd w:val="clear" w:color="auto" w:fill="FFFFFF"/>
        <w:spacing w:before="135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4. Выводы:</w:t>
      </w:r>
    </w:p>
    <w:p w:rsidR="00057E4B" w:rsidRDefault="00057E4B" w:rsidP="00057E4B">
      <w:pPr>
        <w:shd w:val="clear" w:color="auto" w:fill="FFFFFF"/>
        <w:spacing w:after="360" w:afterAutospacing="1" w:line="240" w:lineRule="auto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>Заключение об эффективности функционирования антимонопольного комплаенса в Администрации Зоркальцевского сельского поселения.</w:t>
      </w:r>
    </w:p>
    <w:sectPr w:rsidR="00057E4B" w:rsidSect="00430BC7">
      <w:pgSz w:w="11906" w:h="16838" w:code="9"/>
      <w:pgMar w:top="567" w:right="851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3D" w:rsidRDefault="00C6233D" w:rsidP="007D3ACF">
      <w:pPr>
        <w:spacing w:after="0" w:line="240" w:lineRule="auto"/>
      </w:pPr>
      <w:r>
        <w:separator/>
      </w:r>
    </w:p>
  </w:endnote>
  <w:endnote w:type="continuationSeparator" w:id="0">
    <w:p w:rsidR="00C6233D" w:rsidRDefault="00C6233D" w:rsidP="007D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3D" w:rsidRDefault="00C6233D" w:rsidP="007D3ACF">
      <w:pPr>
        <w:spacing w:after="0" w:line="240" w:lineRule="auto"/>
      </w:pPr>
      <w:r>
        <w:separator/>
      </w:r>
    </w:p>
  </w:footnote>
  <w:footnote w:type="continuationSeparator" w:id="0">
    <w:p w:rsidR="00C6233D" w:rsidRDefault="00C6233D" w:rsidP="007D3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C065F"/>
    <w:multiLevelType w:val="hybridMultilevel"/>
    <w:tmpl w:val="6A6C31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EC08CB"/>
    <w:multiLevelType w:val="multilevel"/>
    <w:tmpl w:val="F06AA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C7"/>
    <w:rsid w:val="0003150F"/>
    <w:rsid w:val="00035841"/>
    <w:rsid w:val="00057E4B"/>
    <w:rsid w:val="00073398"/>
    <w:rsid w:val="000818B3"/>
    <w:rsid w:val="000F1F1A"/>
    <w:rsid w:val="0012490F"/>
    <w:rsid w:val="00131A43"/>
    <w:rsid w:val="00137BAE"/>
    <w:rsid w:val="00147E04"/>
    <w:rsid w:val="00201574"/>
    <w:rsid w:val="002071B0"/>
    <w:rsid w:val="00264208"/>
    <w:rsid w:val="0027058A"/>
    <w:rsid w:val="00287C76"/>
    <w:rsid w:val="002950C1"/>
    <w:rsid w:val="002D2CEF"/>
    <w:rsid w:val="00384298"/>
    <w:rsid w:val="00386F6C"/>
    <w:rsid w:val="003B0B94"/>
    <w:rsid w:val="003E0A0D"/>
    <w:rsid w:val="00401492"/>
    <w:rsid w:val="00430BC7"/>
    <w:rsid w:val="00433E6D"/>
    <w:rsid w:val="004643DF"/>
    <w:rsid w:val="00472F0B"/>
    <w:rsid w:val="004B7684"/>
    <w:rsid w:val="004D78D9"/>
    <w:rsid w:val="004F0A0D"/>
    <w:rsid w:val="00515BE9"/>
    <w:rsid w:val="0058005F"/>
    <w:rsid w:val="005826C3"/>
    <w:rsid w:val="005A5FA5"/>
    <w:rsid w:val="005F29F9"/>
    <w:rsid w:val="006121F9"/>
    <w:rsid w:val="00623CE9"/>
    <w:rsid w:val="00631CC0"/>
    <w:rsid w:val="006A2796"/>
    <w:rsid w:val="006D0BE5"/>
    <w:rsid w:val="006E0F79"/>
    <w:rsid w:val="00741959"/>
    <w:rsid w:val="007521D5"/>
    <w:rsid w:val="00760CB8"/>
    <w:rsid w:val="00771F17"/>
    <w:rsid w:val="007A24EB"/>
    <w:rsid w:val="007D3ACF"/>
    <w:rsid w:val="007D6C53"/>
    <w:rsid w:val="007D6E4E"/>
    <w:rsid w:val="007F3687"/>
    <w:rsid w:val="00813CD9"/>
    <w:rsid w:val="00835AD2"/>
    <w:rsid w:val="00835E1D"/>
    <w:rsid w:val="00844D47"/>
    <w:rsid w:val="00844DE4"/>
    <w:rsid w:val="008670F7"/>
    <w:rsid w:val="0087631E"/>
    <w:rsid w:val="008A59C5"/>
    <w:rsid w:val="008A64AA"/>
    <w:rsid w:val="008D06FB"/>
    <w:rsid w:val="009026F9"/>
    <w:rsid w:val="009426CF"/>
    <w:rsid w:val="00944824"/>
    <w:rsid w:val="00945A60"/>
    <w:rsid w:val="00997D92"/>
    <w:rsid w:val="009B1BEB"/>
    <w:rsid w:val="009F21A0"/>
    <w:rsid w:val="009F3386"/>
    <w:rsid w:val="00A2404E"/>
    <w:rsid w:val="00A32BBD"/>
    <w:rsid w:val="00A86F37"/>
    <w:rsid w:val="00AA5B65"/>
    <w:rsid w:val="00AB7D8B"/>
    <w:rsid w:val="00AD53A3"/>
    <w:rsid w:val="00AD5BDC"/>
    <w:rsid w:val="00AD6C3D"/>
    <w:rsid w:val="00AE1A95"/>
    <w:rsid w:val="00AE30B0"/>
    <w:rsid w:val="00AF3B6B"/>
    <w:rsid w:val="00B00C62"/>
    <w:rsid w:val="00B02845"/>
    <w:rsid w:val="00B030C2"/>
    <w:rsid w:val="00B03AEE"/>
    <w:rsid w:val="00B07E3D"/>
    <w:rsid w:val="00B5766D"/>
    <w:rsid w:val="00B929AD"/>
    <w:rsid w:val="00BA6BA7"/>
    <w:rsid w:val="00BE17B5"/>
    <w:rsid w:val="00C255C1"/>
    <w:rsid w:val="00C37C1F"/>
    <w:rsid w:val="00C41870"/>
    <w:rsid w:val="00C511FB"/>
    <w:rsid w:val="00C56013"/>
    <w:rsid w:val="00C6233D"/>
    <w:rsid w:val="00C722EC"/>
    <w:rsid w:val="00C87513"/>
    <w:rsid w:val="00C90CEB"/>
    <w:rsid w:val="00CA6B60"/>
    <w:rsid w:val="00CB6F1A"/>
    <w:rsid w:val="00D412E4"/>
    <w:rsid w:val="00D44E26"/>
    <w:rsid w:val="00D47C5D"/>
    <w:rsid w:val="00D6322F"/>
    <w:rsid w:val="00D769EB"/>
    <w:rsid w:val="00DA6167"/>
    <w:rsid w:val="00DA65E6"/>
    <w:rsid w:val="00DB1EE4"/>
    <w:rsid w:val="00DE36C9"/>
    <w:rsid w:val="00E1507A"/>
    <w:rsid w:val="00E27786"/>
    <w:rsid w:val="00E31D84"/>
    <w:rsid w:val="00E903BF"/>
    <w:rsid w:val="00EA0D7B"/>
    <w:rsid w:val="00EA405B"/>
    <w:rsid w:val="00EB3BAE"/>
    <w:rsid w:val="00EC03F8"/>
    <w:rsid w:val="00F26CD1"/>
    <w:rsid w:val="00F32D1E"/>
    <w:rsid w:val="00F37B95"/>
    <w:rsid w:val="00F4677F"/>
    <w:rsid w:val="00F47E86"/>
    <w:rsid w:val="00FC2913"/>
    <w:rsid w:val="00FE6410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900B"/>
  <w15:docId w15:val="{E6233947-3101-4AB7-92B3-903E874C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C7"/>
    <w:rPr>
      <w:b/>
      <w:bCs/>
    </w:rPr>
  </w:style>
  <w:style w:type="table" w:styleId="a5">
    <w:name w:val="Table Grid"/>
    <w:basedOn w:val="a1"/>
    <w:uiPriority w:val="59"/>
    <w:rsid w:val="007D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7D3A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7D3ACF"/>
    <w:pPr>
      <w:shd w:val="clear" w:color="auto" w:fill="FFFFFF"/>
      <w:spacing w:after="0" w:line="0" w:lineRule="atLeast"/>
    </w:pPr>
    <w:rPr>
      <w:sz w:val="27"/>
      <w:szCs w:val="27"/>
    </w:rPr>
  </w:style>
  <w:style w:type="character" w:styleId="a7">
    <w:name w:val="footnote reference"/>
    <w:basedOn w:val="a0"/>
    <w:uiPriority w:val="99"/>
    <w:semiHidden/>
    <w:unhideWhenUsed/>
    <w:rsid w:val="007D3ACF"/>
    <w:rPr>
      <w:vertAlign w:val="superscript"/>
    </w:rPr>
  </w:style>
  <w:style w:type="paragraph" w:customStyle="1" w:styleId="ConsPlusTitle">
    <w:name w:val="ConsPlusTitle"/>
    <w:rsid w:val="007D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A0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0157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01574"/>
    <w:rPr>
      <w:sz w:val="20"/>
      <w:szCs w:val="20"/>
    </w:rPr>
  </w:style>
  <w:style w:type="paragraph" w:styleId="ac">
    <w:name w:val="List Paragraph"/>
    <w:basedOn w:val="a"/>
    <w:uiPriority w:val="34"/>
    <w:qFormat/>
    <w:rsid w:val="002D2C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01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3E15-0844-4E71-BE9E-D4D2A282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Власова</dc:creator>
  <cp:lastModifiedBy>Gelena</cp:lastModifiedBy>
  <cp:revision>21</cp:revision>
  <cp:lastPrinted>2024-02-12T08:01:00Z</cp:lastPrinted>
  <dcterms:created xsi:type="dcterms:W3CDTF">2022-02-24T03:10:00Z</dcterms:created>
  <dcterms:modified xsi:type="dcterms:W3CDTF">2026-02-04T05:40:00Z</dcterms:modified>
</cp:coreProperties>
</file>