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3260"/>
        <w:gridCol w:w="425"/>
      </w:tblGrid>
      <w:tr w:rsidR="00A10F0C" w:rsidRPr="002758DD" w:rsidTr="00D93E13">
        <w:tc>
          <w:tcPr>
            <w:tcW w:w="9180" w:type="dxa"/>
            <w:gridSpan w:val="4"/>
          </w:tcPr>
          <w:p w:rsidR="00A10F0C" w:rsidRDefault="00A10F0C" w:rsidP="00D93E13">
            <w:pPr>
              <w:pStyle w:val="a3"/>
              <w:jc w:val="center"/>
              <w:rPr>
                <w:sz w:val="20"/>
              </w:rPr>
            </w:pPr>
            <w:r w:rsidRPr="004B56AA">
              <w:rPr>
                <w:noProof/>
                <w:sz w:val="20"/>
              </w:rPr>
              <w:drawing>
                <wp:inline distT="0" distB="0" distL="0" distR="0" wp14:anchorId="3CC84D74" wp14:editId="6B503E58">
                  <wp:extent cx="921778" cy="708485"/>
                  <wp:effectExtent l="1905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0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0" cy="710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F0C" w:rsidRPr="004B56AA" w:rsidRDefault="00A10F0C" w:rsidP="00D93E13">
            <w:pPr>
              <w:pStyle w:val="a3"/>
              <w:jc w:val="center"/>
              <w:rPr>
                <w:sz w:val="16"/>
                <w:szCs w:val="16"/>
              </w:rPr>
            </w:pPr>
          </w:p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  <w:r w:rsidRPr="002758DD">
              <w:rPr>
                <w:sz w:val="20"/>
              </w:rPr>
              <w:t>МУНИЦИПАЛЬНОЕ ОБРАЗОВАНИЕ</w:t>
            </w:r>
            <w:r w:rsidRPr="002758DD">
              <w:rPr>
                <w:sz w:val="20"/>
              </w:rPr>
              <w:br/>
              <w:t>«ЗОРКАЛЬЦЕВСКОЕ СЕЛЬСКОЕ ПОСЕЛЕНИЕ»</w:t>
            </w:r>
          </w:p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</w:tr>
      <w:tr w:rsidR="00A10F0C" w:rsidRPr="002758DD" w:rsidTr="00D93E13">
        <w:tc>
          <w:tcPr>
            <w:tcW w:w="9180" w:type="dxa"/>
            <w:gridSpan w:val="4"/>
          </w:tcPr>
          <w:p w:rsidR="00A10F0C" w:rsidRPr="002758DD" w:rsidRDefault="00A10F0C" w:rsidP="00D93E1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758DD">
              <w:rPr>
                <w:sz w:val="24"/>
                <w:szCs w:val="24"/>
              </w:rPr>
              <w:t>АДМИНИСТРАЦИЯ ЗОРКАЛЬЦЕВСКОГО СЕЛЬСКОГО ПОСЕЛЕНИЯ</w:t>
            </w:r>
          </w:p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</w:tr>
      <w:tr w:rsidR="00A10F0C" w:rsidRPr="002758DD" w:rsidTr="00D93E13">
        <w:tc>
          <w:tcPr>
            <w:tcW w:w="9180" w:type="dxa"/>
            <w:gridSpan w:val="4"/>
            <w:tcBorders>
              <w:bottom w:val="nil"/>
            </w:tcBorders>
          </w:tcPr>
          <w:p w:rsidR="00A10F0C" w:rsidRPr="002758DD" w:rsidRDefault="00A10F0C" w:rsidP="00D93E13">
            <w:pPr>
              <w:pStyle w:val="1"/>
              <w:jc w:val="center"/>
              <w:outlineLvl w:val="0"/>
              <w:rPr>
                <w:b w:val="0"/>
              </w:rPr>
            </w:pPr>
            <w:r w:rsidRPr="002758DD">
              <w:rPr>
                <w:b w:val="0"/>
              </w:rPr>
              <w:t>ПОСТАНОВЛЕНИЕ</w:t>
            </w:r>
          </w:p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</w:tr>
      <w:tr w:rsidR="00A10F0C" w:rsidRPr="00AB3F73" w:rsidTr="00D93E13">
        <w:tc>
          <w:tcPr>
            <w:tcW w:w="5495" w:type="dxa"/>
            <w:gridSpan w:val="2"/>
            <w:tcBorders>
              <w:right w:val="nil"/>
            </w:tcBorders>
          </w:tcPr>
          <w:p w:rsidR="00A10F0C" w:rsidRPr="002758DD" w:rsidRDefault="00A10F0C" w:rsidP="00D93E13">
            <w:pPr>
              <w:pStyle w:val="a7"/>
              <w:tabs>
                <w:tab w:val="clear" w:pos="6804"/>
                <w:tab w:val="right" w:pos="9072"/>
              </w:tabs>
              <w:spacing w:before="0"/>
              <w:rPr>
                <w:sz w:val="26"/>
                <w:szCs w:val="26"/>
              </w:rPr>
            </w:pPr>
            <w:r w:rsidRPr="002758D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27</w:t>
            </w:r>
            <w:r w:rsidRPr="002758D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2758D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25</w:t>
            </w:r>
            <w:r w:rsidRPr="002758DD">
              <w:rPr>
                <w:sz w:val="26"/>
                <w:szCs w:val="26"/>
              </w:rPr>
              <w:t xml:space="preserve"> г.</w:t>
            </w:r>
          </w:p>
          <w:p w:rsidR="00A10F0C" w:rsidRPr="002758DD" w:rsidRDefault="00A10F0C" w:rsidP="00D93E13">
            <w:pPr>
              <w:pStyle w:val="a7"/>
              <w:tabs>
                <w:tab w:val="clear" w:pos="6804"/>
              </w:tabs>
              <w:spacing w:before="0"/>
              <w:rPr>
                <w:sz w:val="20"/>
              </w:rPr>
            </w:pPr>
            <w:r w:rsidRPr="002758DD">
              <w:rPr>
                <w:sz w:val="26"/>
                <w:szCs w:val="26"/>
              </w:rPr>
              <w:t>с. Зоркальцево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A10F0C" w:rsidRPr="00AB3F73" w:rsidRDefault="00A10F0C" w:rsidP="00A10F0C">
            <w:pPr>
              <w:pStyle w:val="a3"/>
              <w:tabs>
                <w:tab w:val="left" w:pos="1228"/>
                <w:tab w:val="right" w:pos="3469"/>
              </w:tabs>
              <w:rPr>
                <w:sz w:val="20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AB3F7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273/1</w:t>
            </w:r>
          </w:p>
        </w:tc>
      </w:tr>
      <w:tr w:rsidR="00A10F0C" w:rsidRPr="002758DD" w:rsidTr="00D93E13">
        <w:tc>
          <w:tcPr>
            <w:tcW w:w="5495" w:type="dxa"/>
            <w:gridSpan w:val="2"/>
            <w:tcBorders>
              <w:right w:val="nil"/>
            </w:tcBorders>
          </w:tcPr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A10F0C" w:rsidRPr="002758DD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</w:tr>
      <w:tr w:rsidR="00A10F0C" w:rsidRPr="00AB3F73" w:rsidTr="00D93E13">
        <w:trPr>
          <w:gridAfter w:val="1"/>
          <w:wAfter w:w="425" w:type="dxa"/>
        </w:trPr>
        <w:tc>
          <w:tcPr>
            <w:tcW w:w="5070" w:type="dxa"/>
            <w:tcBorders>
              <w:right w:val="nil"/>
            </w:tcBorders>
          </w:tcPr>
          <w:p w:rsidR="00A10F0C" w:rsidRPr="00AB3F73" w:rsidRDefault="00A10F0C" w:rsidP="00A10F0C">
            <w:pPr>
              <w:suppressAutoHyphens/>
              <w:snapToGrid w:val="0"/>
              <w:ind w:right="34"/>
              <w:jc w:val="both"/>
              <w:rPr>
                <w:sz w:val="24"/>
                <w:szCs w:val="24"/>
              </w:rPr>
            </w:pPr>
            <w:r w:rsidRPr="008041E9">
              <w:rPr>
                <w:bCs/>
                <w:sz w:val="24"/>
                <w:szCs w:val="24"/>
              </w:rPr>
              <w:t xml:space="preserve">Об </w:t>
            </w:r>
            <w:r>
              <w:rPr>
                <w:bCs/>
                <w:sz w:val="24"/>
                <w:szCs w:val="24"/>
              </w:rPr>
              <w:t>подготовке МО «З</w:t>
            </w:r>
            <w:r w:rsidRPr="008041E9">
              <w:rPr>
                <w:bCs/>
                <w:sz w:val="24"/>
                <w:szCs w:val="24"/>
              </w:rPr>
              <w:t>оркальцевско</w:t>
            </w:r>
            <w:r>
              <w:rPr>
                <w:bCs/>
                <w:sz w:val="24"/>
                <w:szCs w:val="24"/>
              </w:rPr>
              <w:t>е</w:t>
            </w:r>
            <w:r w:rsidRPr="008041E9">
              <w:rPr>
                <w:bCs/>
                <w:sz w:val="24"/>
                <w:szCs w:val="24"/>
              </w:rPr>
              <w:t xml:space="preserve"> сельско</w:t>
            </w:r>
            <w:r>
              <w:rPr>
                <w:bCs/>
                <w:sz w:val="24"/>
                <w:szCs w:val="24"/>
              </w:rPr>
              <w:t>е</w:t>
            </w:r>
            <w:r w:rsidRPr="008041E9">
              <w:rPr>
                <w:bCs/>
                <w:sz w:val="24"/>
                <w:szCs w:val="24"/>
              </w:rPr>
              <w:t xml:space="preserve"> поселени</w:t>
            </w:r>
            <w:r>
              <w:rPr>
                <w:bCs/>
                <w:sz w:val="24"/>
                <w:szCs w:val="24"/>
              </w:rPr>
              <w:t>е»</w:t>
            </w:r>
            <w:r w:rsidRPr="008041E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 работе в отопительный период 2025-2026г.г.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A10F0C" w:rsidRPr="00AB3F73" w:rsidRDefault="00A10F0C" w:rsidP="00D93E13">
            <w:pPr>
              <w:pStyle w:val="a3"/>
              <w:jc w:val="center"/>
              <w:rPr>
                <w:sz w:val="20"/>
              </w:rPr>
            </w:pPr>
          </w:p>
        </w:tc>
      </w:tr>
    </w:tbl>
    <w:p w:rsidR="006C4A30" w:rsidRDefault="006C4A30">
      <w:pPr>
        <w:pStyle w:val="a3"/>
        <w:ind w:left="2684"/>
        <w:jc w:val="left"/>
        <w:rPr>
          <w:sz w:val="20"/>
        </w:rPr>
      </w:pPr>
    </w:p>
    <w:p w:rsidR="006C4A30" w:rsidRDefault="006C4A30">
      <w:pPr>
        <w:pStyle w:val="a3"/>
        <w:jc w:val="left"/>
        <w:rPr>
          <w:sz w:val="20"/>
        </w:rPr>
      </w:pPr>
    </w:p>
    <w:p w:rsidR="006C4A30" w:rsidRDefault="00D93E13" w:rsidP="00A10F0C">
      <w:pPr>
        <w:spacing w:before="1"/>
        <w:ind w:left="68" w:right="130" w:firstLine="720"/>
        <w:jc w:val="both"/>
        <w:rPr>
          <w:sz w:val="26"/>
        </w:rPr>
      </w:pPr>
      <w:r>
        <w:rPr>
          <w:color w:val="050505"/>
          <w:sz w:val="26"/>
        </w:rPr>
        <w:t xml:space="preserve">В целях </w:t>
      </w:r>
      <w:r>
        <w:rPr>
          <w:sz w:val="26"/>
        </w:rPr>
        <w:t>обеспе</w:t>
      </w:r>
      <w:r w:rsidR="00A10F0C">
        <w:rPr>
          <w:sz w:val="26"/>
        </w:rPr>
        <w:t>чени</w:t>
      </w:r>
      <w:r>
        <w:rPr>
          <w:sz w:val="26"/>
        </w:rPr>
        <w:t>я своевреме</w:t>
      </w:r>
      <w:r w:rsidR="00A10F0C">
        <w:rPr>
          <w:sz w:val="26"/>
        </w:rPr>
        <w:t>н</w:t>
      </w:r>
      <w:r>
        <w:rPr>
          <w:sz w:val="26"/>
        </w:rPr>
        <w:t>ной я ка</w:t>
      </w:r>
      <w:r w:rsidR="00A10F0C">
        <w:rPr>
          <w:sz w:val="26"/>
        </w:rPr>
        <w:t>ч</w:t>
      </w:r>
      <w:r>
        <w:rPr>
          <w:sz w:val="26"/>
        </w:rPr>
        <w:t xml:space="preserve">ественной подготовки объектов </w:t>
      </w:r>
      <w:r w:rsidR="00A10F0C">
        <w:rPr>
          <w:sz w:val="26"/>
        </w:rPr>
        <w:t>жилищ</w:t>
      </w:r>
      <w:r>
        <w:rPr>
          <w:sz w:val="26"/>
        </w:rPr>
        <w:t>но-комму</w:t>
      </w:r>
      <w:r w:rsidR="00A10F0C">
        <w:rPr>
          <w:sz w:val="26"/>
        </w:rPr>
        <w:t>н</w:t>
      </w:r>
      <w:r>
        <w:rPr>
          <w:sz w:val="26"/>
        </w:rPr>
        <w:t>аль</w:t>
      </w:r>
      <w:r w:rsidR="00A10F0C">
        <w:rPr>
          <w:sz w:val="26"/>
        </w:rPr>
        <w:t>н</w:t>
      </w:r>
      <w:r>
        <w:rPr>
          <w:sz w:val="26"/>
        </w:rPr>
        <w:t xml:space="preserve">ого комплекса,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</w:t>
      </w:r>
      <w:r w:rsidR="00A10F0C">
        <w:rPr>
          <w:sz w:val="26"/>
        </w:rPr>
        <w:t>ци</w:t>
      </w:r>
      <w:r>
        <w:rPr>
          <w:sz w:val="26"/>
        </w:rPr>
        <w:t>й,</w:t>
      </w:r>
      <w:r w:rsidR="00A10F0C">
        <w:rPr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7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66"/>
          <w:sz w:val="26"/>
        </w:rPr>
        <w:t xml:space="preserve"> </w:t>
      </w:r>
      <w:r w:rsidR="00A10F0C">
        <w:rPr>
          <w:sz w:val="26"/>
        </w:rPr>
        <w:t>энергии</w:t>
      </w:r>
      <w:r>
        <w:rPr>
          <w:spacing w:val="67"/>
          <w:sz w:val="26"/>
        </w:rPr>
        <w:t xml:space="preserve"> </w:t>
      </w:r>
      <w:r>
        <w:rPr>
          <w:sz w:val="26"/>
        </w:rPr>
        <w:t>муниц</w:t>
      </w:r>
      <w:r w:rsidR="00A10F0C">
        <w:rPr>
          <w:sz w:val="26"/>
        </w:rPr>
        <w:t>ип</w:t>
      </w:r>
      <w:r>
        <w:rPr>
          <w:sz w:val="26"/>
        </w:rPr>
        <w:t>ального</w:t>
      </w:r>
      <w:r>
        <w:rPr>
          <w:spacing w:val="70"/>
          <w:sz w:val="26"/>
        </w:rPr>
        <w:t xml:space="preserve"> </w:t>
      </w:r>
      <w:r>
        <w:rPr>
          <w:spacing w:val="-2"/>
          <w:sz w:val="26"/>
        </w:rPr>
        <w:t>образования</w:t>
      </w:r>
      <w:r w:rsidR="00A10F0C">
        <w:rPr>
          <w:spacing w:val="-2"/>
          <w:sz w:val="26"/>
        </w:rPr>
        <w:t xml:space="preserve"> </w:t>
      </w:r>
      <w:r w:rsidR="00A10F0C">
        <w:rPr>
          <w:bCs/>
          <w:sz w:val="24"/>
          <w:szCs w:val="24"/>
        </w:rPr>
        <w:t>«З</w:t>
      </w:r>
      <w:r w:rsidR="00A10F0C" w:rsidRPr="008041E9">
        <w:rPr>
          <w:bCs/>
          <w:sz w:val="24"/>
          <w:szCs w:val="24"/>
        </w:rPr>
        <w:t>оркальцевско</w:t>
      </w:r>
      <w:r w:rsidR="00A10F0C">
        <w:rPr>
          <w:bCs/>
          <w:sz w:val="24"/>
          <w:szCs w:val="24"/>
        </w:rPr>
        <w:t>е</w:t>
      </w:r>
      <w:r w:rsidR="00A10F0C" w:rsidRPr="008041E9">
        <w:rPr>
          <w:bCs/>
          <w:sz w:val="24"/>
          <w:szCs w:val="24"/>
        </w:rPr>
        <w:t xml:space="preserve"> сельско</w:t>
      </w:r>
      <w:r w:rsidR="00A10F0C">
        <w:rPr>
          <w:bCs/>
          <w:sz w:val="24"/>
          <w:szCs w:val="24"/>
        </w:rPr>
        <w:t>е</w:t>
      </w:r>
      <w:r w:rsidR="00A10F0C" w:rsidRPr="008041E9">
        <w:rPr>
          <w:bCs/>
          <w:sz w:val="24"/>
          <w:szCs w:val="24"/>
        </w:rPr>
        <w:t xml:space="preserve"> поселени</w:t>
      </w:r>
      <w:r w:rsidR="00A10F0C">
        <w:rPr>
          <w:bCs/>
          <w:sz w:val="24"/>
          <w:szCs w:val="24"/>
        </w:rPr>
        <w:t>е»</w:t>
      </w:r>
      <w:r>
        <w:rPr>
          <w:sz w:val="26"/>
        </w:rPr>
        <w:t xml:space="preserve"> </w:t>
      </w:r>
      <w:r>
        <w:rPr>
          <w:color w:val="0A0013"/>
          <w:sz w:val="26"/>
        </w:rPr>
        <w:t>к</w:t>
      </w:r>
      <w:r>
        <w:rPr>
          <w:color w:val="0A0013"/>
          <w:spacing w:val="-1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отопитель</w:t>
      </w:r>
      <w:r w:rsidR="00A10F0C">
        <w:rPr>
          <w:sz w:val="26"/>
        </w:rPr>
        <w:t>н</w:t>
      </w:r>
      <w:r>
        <w:rPr>
          <w:sz w:val="26"/>
        </w:rPr>
        <w:t>ый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0"/>
          <w:sz w:val="26"/>
        </w:rPr>
        <w:t xml:space="preserve"> </w:t>
      </w:r>
      <w:r>
        <w:rPr>
          <w:sz w:val="26"/>
        </w:rPr>
        <w:t>2025-2026</w:t>
      </w:r>
      <w:r>
        <w:rPr>
          <w:spacing w:val="-2"/>
          <w:sz w:val="26"/>
        </w:rPr>
        <w:t xml:space="preserve"> </w:t>
      </w:r>
      <w:r>
        <w:rPr>
          <w:sz w:val="26"/>
        </w:rPr>
        <w:t>годов, во исполнение Федерального зако</w:t>
      </w:r>
      <w:r w:rsidR="00A10F0C">
        <w:rPr>
          <w:sz w:val="26"/>
        </w:rPr>
        <w:t>н</w:t>
      </w:r>
      <w:r>
        <w:rPr>
          <w:sz w:val="26"/>
        </w:rPr>
        <w:t xml:space="preserve">а от 27.07.2010 № 190-ФЗ «О теплоснабжению›, Правил оценки готовности к </w:t>
      </w:r>
      <w:r w:rsidR="00A10F0C">
        <w:rPr>
          <w:sz w:val="26"/>
        </w:rPr>
        <w:t>отопительному</w:t>
      </w:r>
      <w:r>
        <w:rPr>
          <w:sz w:val="26"/>
        </w:rPr>
        <w:t xml:space="preserve"> периоду, утвержден</w:t>
      </w:r>
      <w:r w:rsidR="00A10F0C">
        <w:rPr>
          <w:sz w:val="26"/>
        </w:rPr>
        <w:t>ным</w:t>
      </w:r>
      <w:r>
        <w:rPr>
          <w:sz w:val="26"/>
        </w:rPr>
        <w:t xml:space="preserve"> Приказом Минэнерго России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3"/>
          <w:sz w:val="26"/>
        </w:rPr>
        <w:t xml:space="preserve"> </w:t>
      </w:r>
      <w:r>
        <w:rPr>
          <w:sz w:val="26"/>
        </w:rPr>
        <w:t>12.03.2013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5"/>
          <w:sz w:val="26"/>
        </w:rPr>
        <w:t xml:space="preserve"> </w:t>
      </w:r>
      <w:r>
        <w:rPr>
          <w:sz w:val="26"/>
        </w:rPr>
        <w:t>103,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z w:val="26"/>
        </w:rPr>
        <w:t>также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целях</w:t>
      </w:r>
      <w:r>
        <w:rPr>
          <w:spacing w:val="-9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аварий</w:t>
      </w:r>
      <w:r w:rsidR="00A10F0C">
        <w:rPr>
          <w:sz w:val="26"/>
        </w:rPr>
        <w:t>ны</w:t>
      </w:r>
      <w:r>
        <w:rPr>
          <w:sz w:val="26"/>
        </w:rPr>
        <w:t xml:space="preserve">х ситуаций </w:t>
      </w:r>
      <w:r>
        <w:rPr>
          <w:color w:val="010518"/>
          <w:sz w:val="26"/>
        </w:rPr>
        <w:t xml:space="preserve">при </w:t>
      </w:r>
      <w:r>
        <w:rPr>
          <w:sz w:val="26"/>
        </w:rPr>
        <w:t>работе в осен</w:t>
      </w:r>
      <w:r w:rsidR="00A10F0C">
        <w:rPr>
          <w:sz w:val="26"/>
        </w:rPr>
        <w:t>н</w:t>
      </w:r>
      <w:r>
        <w:rPr>
          <w:sz w:val="26"/>
        </w:rPr>
        <w:t>е-зимний период 2025-2026 годов,</w:t>
      </w:r>
    </w:p>
    <w:p w:rsidR="006C4A30" w:rsidRDefault="006C4A30">
      <w:pPr>
        <w:pStyle w:val="a3"/>
        <w:spacing w:before="20"/>
        <w:jc w:val="left"/>
        <w:rPr>
          <w:sz w:val="26"/>
        </w:rPr>
      </w:pPr>
    </w:p>
    <w:p w:rsidR="006C4A30" w:rsidRDefault="00D93E13">
      <w:pPr>
        <w:spacing w:before="1"/>
        <w:ind w:right="117"/>
        <w:jc w:val="center"/>
        <w:rPr>
          <w:b/>
          <w:sz w:val="26"/>
        </w:rPr>
      </w:pPr>
      <w:r>
        <w:rPr>
          <w:b/>
          <w:spacing w:val="-2"/>
          <w:sz w:val="26"/>
        </w:rPr>
        <w:t>ПОСТАІІОВЛЯЮ:</w:t>
      </w:r>
    </w:p>
    <w:p w:rsidR="006C4A30" w:rsidRDefault="006C4A30">
      <w:pPr>
        <w:pStyle w:val="a3"/>
        <w:spacing w:before="9"/>
        <w:jc w:val="left"/>
        <w:rPr>
          <w:b/>
          <w:sz w:val="26"/>
        </w:rPr>
      </w:pPr>
    </w:p>
    <w:p w:rsidR="006C4A30" w:rsidRDefault="00D93E13" w:rsidP="00260BA2">
      <w:pPr>
        <w:pStyle w:val="a4"/>
        <w:numPr>
          <w:ilvl w:val="0"/>
          <w:numId w:val="9"/>
        </w:numPr>
        <w:tabs>
          <w:tab w:val="left" w:pos="1134"/>
        </w:tabs>
        <w:spacing w:line="237" w:lineRule="auto"/>
        <w:ind w:right="131" w:firstLine="652"/>
        <w:jc w:val="both"/>
        <w:rPr>
          <w:sz w:val="26"/>
        </w:rPr>
      </w:pPr>
      <w:r>
        <w:rPr>
          <w:sz w:val="26"/>
        </w:rPr>
        <w:t>Утвердить перечень мероприятий по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подготовке хоз</w:t>
      </w:r>
      <w:r w:rsidR="00A10F0C">
        <w:rPr>
          <w:sz w:val="26"/>
        </w:rPr>
        <w:t>яй</w:t>
      </w:r>
      <w:r>
        <w:rPr>
          <w:sz w:val="26"/>
        </w:rPr>
        <w:t>стве</w:t>
      </w:r>
      <w:r w:rsidR="00A10F0C">
        <w:rPr>
          <w:sz w:val="26"/>
        </w:rPr>
        <w:t>н</w:t>
      </w:r>
      <w:r>
        <w:rPr>
          <w:sz w:val="26"/>
        </w:rPr>
        <w:t xml:space="preserve">ного комплекса муниципального образования </w:t>
      </w:r>
      <w:r w:rsidR="00A10F0C">
        <w:rPr>
          <w:bCs/>
          <w:sz w:val="24"/>
          <w:szCs w:val="24"/>
        </w:rPr>
        <w:t>«З</w:t>
      </w:r>
      <w:r w:rsidR="00A10F0C" w:rsidRPr="008041E9">
        <w:rPr>
          <w:bCs/>
          <w:sz w:val="24"/>
          <w:szCs w:val="24"/>
        </w:rPr>
        <w:t>оркальцевско</w:t>
      </w:r>
      <w:r w:rsidR="00A10F0C">
        <w:rPr>
          <w:bCs/>
          <w:sz w:val="24"/>
          <w:szCs w:val="24"/>
        </w:rPr>
        <w:t>е</w:t>
      </w:r>
      <w:r w:rsidR="00A10F0C" w:rsidRPr="008041E9">
        <w:rPr>
          <w:bCs/>
          <w:sz w:val="24"/>
          <w:szCs w:val="24"/>
        </w:rPr>
        <w:t xml:space="preserve"> сельско</w:t>
      </w:r>
      <w:r w:rsidR="00A10F0C">
        <w:rPr>
          <w:bCs/>
          <w:sz w:val="24"/>
          <w:szCs w:val="24"/>
        </w:rPr>
        <w:t>е</w:t>
      </w:r>
      <w:r w:rsidR="00A10F0C" w:rsidRPr="008041E9">
        <w:rPr>
          <w:bCs/>
          <w:sz w:val="24"/>
          <w:szCs w:val="24"/>
        </w:rPr>
        <w:t xml:space="preserve"> поселени</w:t>
      </w:r>
      <w:r w:rsidR="00A10F0C">
        <w:rPr>
          <w:bCs/>
          <w:sz w:val="24"/>
          <w:szCs w:val="24"/>
        </w:rPr>
        <w:t>е»</w:t>
      </w:r>
      <w:r>
        <w:rPr>
          <w:sz w:val="26"/>
        </w:rPr>
        <w:t xml:space="preserve"> к работе в осенне- зимний период 2025-2026 годов:</w:t>
      </w:r>
    </w:p>
    <w:p w:rsidR="006C4A30" w:rsidRDefault="00D93E13" w:rsidP="00260BA2">
      <w:pPr>
        <w:pStyle w:val="a4"/>
        <w:numPr>
          <w:ilvl w:val="0"/>
          <w:numId w:val="8"/>
        </w:numPr>
        <w:tabs>
          <w:tab w:val="left" w:pos="340"/>
          <w:tab w:val="left" w:pos="1134"/>
        </w:tabs>
        <w:spacing w:before="7" w:line="242" w:lineRule="auto"/>
        <w:ind w:right="117" w:firstLine="652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40"/>
          <w:sz w:val="26"/>
        </w:rPr>
        <w:t xml:space="preserve"> </w:t>
      </w:r>
      <w:r>
        <w:rPr>
          <w:color w:val="080018"/>
          <w:sz w:val="26"/>
        </w:rPr>
        <w:t>по</w:t>
      </w:r>
      <w:r>
        <w:rPr>
          <w:color w:val="080018"/>
          <w:spacing w:val="40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</w:t>
      </w:r>
      <w:r w:rsidR="00A10F0C">
        <w:rPr>
          <w:sz w:val="26"/>
        </w:rPr>
        <w:t>лю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 w:rsidR="00A10F0C">
        <w:rPr>
          <w:sz w:val="26"/>
        </w:rPr>
        <w:t>ып</w:t>
      </w:r>
      <w:r>
        <w:rPr>
          <w:sz w:val="26"/>
        </w:rPr>
        <w:t>олнен</w:t>
      </w:r>
      <w:r w:rsidR="00A10F0C">
        <w:rPr>
          <w:sz w:val="26"/>
        </w:rPr>
        <w:t>и</w:t>
      </w:r>
      <w:r>
        <w:rPr>
          <w:sz w:val="26"/>
        </w:rPr>
        <w:t>ем</w:t>
      </w:r>
      <w:r>
        <w:rPr>
          <w:spacing w:val="40"/>
          <w:sz w:val="26"/>
        </w:rPr>
        <w:t xml:space="preserve"> </w:t>
      </w:r>
      <w:r>
        <w:rPr>
          <w:sz w:val="26"/>
        </w:rPr>
        <w:t>пла</w:t>
      </w:r>
      <w:r w:rsidR="00A10F0C">
        <w:rPr>
          <w:sz w:val="26"/>
        </w:rPr>
        <w:t>н</w:t>
      </w:r>
      <w:r>
        <w:rPr>
          <w:sz w:val="26"/>
        </w:rPr>
        <w:t>ов мероприятий по подготовке ж</w:t>
      </w:r>
      <w:r w:rsidR="00A10F0C">
        <w:rPr>
          <w:sz w:val="26"/>
        </w:rPr>
        <w:t>и</w:t>
      </w:r>
      <w:r>
        <w:rPr>
          <w:sz w:val="26"/>
        </w:rPr>
        <w:t>лищного фо</w:t>
      </w:r>
      <w:r w:rsidR="00A10F0C">
        <w:rPr>
          <w:sz w:val="26"/>
        </w:rPr>
        <w:t>н</w:t>
      </w:r>
      <w:r>
        <w:rPr>
          <w:sz w:val="26"/>
        </w:rPr>
        <w:t>да и теплос</w:t>
      </w:r>
      <w:r w:rsidR="00A10F0C">
        <w:rPr>
          <w:sz w:val="26"/>
        </w:rPr>
        <w:t>н</w:t>
      </w:r>
      <w:r>
        <w:rPr>
          <w:sz w:val="26"/>
        </w:rPr>
        <w:t>абжаю</w:t>
      </w:r>
      <w:r w:rsidR="00A10F0C">
        <w:rPr>
          <w:sz w:val="26"/>
        </w:rPr>
        <w:t>щи</w:t>
      </w:r>
      <w:r>
        <w:rPr>
          <w:sz w:val="26"/>
        </w:rPr>
        <w:t>х орган</w:t>
      </w:r>
      <w:r w:rsidR="00A10F0C">
        <w:rPr>
          <w:sz w:val="26"/>
        </w:rPr>
        <w:t>изаций</w:t>
      </w:r>
      <w:r>
        <w:rPr>
          <w:sz w:val="26"/>
        </w:rPr>
        <w:t xml:space="preserve"> к работе </w:t>
      </w:r>
      <w:r>
        <w:rPr>
          <w:color w:val="050505"/>
          <w:sz w:val="26"/>
        </w:rPr>
        <w:t xml:space="preserve">в </w:t>
      </w:r>
      <w:r w:rsidR="00A10F0C">
        <w:rPr>
          <w:sz w:val="26"/>
        </w:rPr>
        <w:t>отопительный</w:t>
      </w:r>
      <w:r>
        <w:rPr>
          <w:sz w:val="26"/>
        </w:rPr>
        <w:t xml:space="preserve"> период 2025 - 2026 годов </w:t>
      </w:r>
      <w:r w:rsidR="00A10F0C" w:rsidRPr="00A10F0C">
        <w:rPr>
          <w:sz w:val="26"/>
        </w:rPr>
        <w:t xml:space="preserve">на территории </w:t>
      </w:r>
      <w:r w:rsidR="00A10F0C">
        <w:rPr>
          <w:bCs/>
          <w:sz w:val="24"/>
          <w:szCs w:val="24"/>
        </w:rPr>
        <w:t>«З</w:t>
      </w:r>
      <w:r w:rsidR="00A10F0C" w:rsidRPr="008041E9">
        <w:rPr>
          <w:bCs/>
          <w:sz w:val="24"/>
          <w:szCs w:val="24"/>
        </w:rPr>
        <w:t>оркальцевско</w:t>
      </w:r>
      <w:r w:rsidR="00A10F0C">
        <w:rPr>
          <w:bCs/>
          <w:sz w:val="24"/>
          <w:szCs w:val="24"/>
        </w:rPr>
        <w:t>го</w:t>
      </w:r>
      <w:r w:rsidR="00A10F0C" w:rsidRPr="008041E9">
        <w:rPr>
          <w:bCs/>
          <w:sz w:val="24"/>
          <w:szCs w:val="24"/>
        </w:rPr>
        <w:t xml:space="preserve"> сельско</w:t>
      </w:r>
      <w:r w:rsidR="00A10F0C">
        <w:rPr>
          <w:bCs/>
          <w:sz w:val="24"/>
          <w:szCs w:val="24"/>
        </w:rPr>
        <w:t>го</w:t>
      </w:r>
      <w:r w:rsidR="00A10F0C" w:rsidRPr="008041E9">
        <w:rPr>
          <w:bCs/>
          <w:sz w:val="24"/>
          <w:szCs w:val="24"/>
        </w:rPr>
        <w:t xml:space="preserve"> поселени</w:t>
      </w:r>
      <w:r w:rsidR="00A10F0C">
        <w:rPr>
          <w:bCs/>
          <w:sz w:val="24"/>
          <w:szCs w:val="24"/>
        </w:rPr>
        <w:t>я»</w:t>
      </w:r>
      <w:r>
        <w:rPr>
          <w:sz w:val="26"/>
        </w:rPr>
        <w:t>;</w:t>
      </w:r>
    </w:p>
    <w:p w:rsidR="006C4A30" w:rsidRDefault="00D93E13" w:rsidP="00260BA2">
      <w:pPr>
        <w:pStyle w:val="a4"/>
        <w:numPr>
          <w:ilvl w:val="0"/>
          <w:numId w:val="8"/>
        </w:numPr>
        <w:tabs>
          <w:tab w:val="left" w:pos="64"/>
          <w:tab w:val="left" w:pos="338"/>
          <w:tab w:val="left" w:pos="1134"/>
        </w:tabs>
        <w:ind w:right="112" w:firstLine="652"/>
        <w:jc w:val="both"/>
        <w:rPr>
          <w:sz w:val="26"/>
        </w:rPr>
      </w:pPr>
      <w:r>
        <w:rPr>
          <w:sz w:val="26"/>
        </w:rPr>
        <w:t xml:space="preserve">программу проведения проверки готовности к </w:t>
      </w:r>
      <w:r w:rsidR="00A10F0C">
        <w:rPr>
          <w:sz w:val="26"/>
        </w:rPr>
        <w:t>отопительному</w:t>
      </w:r>
      <w:r>
        <w:rPr>
          <w:sz w:val="26"/>
        </w:rPr>
        <w:t xml:space="preserve"> сезону тепловых, теплоснабжающих организаций, потребителей тепловой энергии 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других объектов энергоснабжения муниципального образования </w:t>
      </w:r>
      <w:r>
        <w:rPr>
          <w:bCs/>
          <w:sz w:val="24"/>
          <w:szCs w:val="24"/>
        </w:rPr>
        <w:t>«З</w:t>
      </w:r>
      <w:r w:rsidRPr="008041E9">
        <w:rPr>
          <w:bCs/>
          <w:sz w:val="24"/>
          <w:szCs w:val="24"/>
        </w:rPr>
        <w:t>оркальцевско</w:t>
      </w:r>
      <w:r>
        <w:rPr>
          <w:bCs/>
          <w:sz w:val="24"/>
          <w:szCs w:val="24"/>
        </w:rPr>
        <w:t>е</w:t>
      </w:r>
      <w:r w:rsidRPr="008041E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е</w:t>
      </w:r>
      <w:r w:rsidRPr="008041E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 </w:t>
      </w:r>
      <w:r>
        <w:rPr>
          <w:sz w:val="26"/>
        </w:rPr>
        <w:t>к отопительному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периоду согласно «Плана подготовки к работе в</w:t>
      </w:r>
      <w:r w:rsidR="00260BA2">
        <w:rPr>
          <w:sz w:val="26"/>
        </w:rPr>
        <w:t xml:space="preserve"> </w:t>
      </w:r>
      <w:r>
        <w:rPr>
          <w:sz w:val="26"/>
        </w:rPr>
        <w:t xml:space="preserve">зимний период 20025-2026 </w:t>
      </w:r>
      <w:proofErr w:type="spellStart"/>
      <w:r>
        <w:rPr>
          <w:sz w:val="26"/>
        </w:rPr>
        <w:t>гг</w:t>
      </w:r>
      <w:proofErr w:type="spellEnd"/>
      <w:r>
        <w:rPr>
          <w:sz w:val="26"/>
        </w:rPr>
        <w:t xml:space="preserve"> МУП «НОРМА» и МУП «НОРМА Плюс»;</w:t>
      </w:r>
    </w:p>
    <w:p w:rsidR="006C4A30" w:rsidRPr="00D93E13" w:rsidRDefault="00D93E13" w:rsidP="00260BA2">
      <w:pPr>
        <w:pStyle w:val="a4"/>
        <w:numPr>
          <w:ilvl w:val="0"/>
          <w:numId w:val="9"/>
        </w:numPr>
        <w:tabs>
          <w:tab w:val="left" w:pos="1134"/>
        </w:tabs>
        <w:ind w:right="121" w:firstLine="652"/>
        <w:jc w:val="both"/>
        <w:rPr>
          <w:sz w:val="26"/>
        </w:rPr>
        <w:sectPr w:rsidR="006C4A30" w:rsidRPr="00D93E13" w:rsidSect="00260BA2">
          <w:type w:val="continuous"/>
          <w:pgSz w:w="11900" w:h="16820"/>
          <w:pgMar w:top="1140" w:right="708" w:bottom="280" w:left="1276" w:header="720" w:footer="720" w:gutter="0"/>
          <w:cols w:space="720"/>
        </w:sectPr>
      </w:pPr>
      <w:r w:rsidRPr="00D93E13">
        <w:rPr>
          <w:sz w:val="26"/>
        </w:rPr>
        <w:t>Рекомендовать руководителям организаций, предоставляющих услуги по тепло-, электро-, газо-</w:t>
      </w:r>
      <w:r w:rsidRPr="00D93E13">
        <w:rPr>
          <w:spacing w:val="-1"/>
          <w:sz w:val="26"/>
        </w:rPr>
        <w:t xml:space="preserve"> </w:t>
      </w:r>
      <w:r w:rsidRPr="00D93E13">
        <w:rPr>
          <w:sz w:val="26"/>
        </w:rPr>
        <w:t>и</w:t>
      </w:r>
      <w:r w:rsidRPr="00D93E13">
        <w:rPr>
          <w:spacing w:val="-16"/>
          <w:sz w:val="26"/>
        </w:rPr>
        <w:t xml:space="preserve"> </w:t>
      </w:r>
      <w:r w:rsidRPr="00D93E13">
        <w:rPr>
          <w:sz w:val="26"/>
        </w:rPr>
        <w:t>водоснабжению,</w:t>
      </w:r>
      <w:r w:rsidRPr="00D93E13">
        <w:rPr>
          <w:spacing w:val="-11"/>
          <w:sz w:val="26"/>
        </w:rPr>
        <w:t xml:space="preserve"> </w:t>
      </w:r>
      <w:r w:rsidRPr="00D93E13">
        <w:rPr>
          <w:sz w:val="26"/>
        </w:rPr>
        <w:t>водоотведению,</w:t>
      </w:r>
      <w:r w:rsidRPr="00D93E13">
        <w:rPr>
          <w:spacing w:val="-1"/>
          <w:sz w:val="26"/>
        </w:rPr>
        <w:t xml:space="preserve"> </w:t>
      </w:r>
      <w:r w:rsidRPr="00D93E13">
        <w:rPr>
          <w:sz w:val="26"/>
        </w:rPr>
        <w:t>очистке стоков</w:t>
      </w:r>
      <w:r w:rsidRPr="00D93E13">
        <w:rPr>
          <w:spacing w:val="-1"/>
          <w:sz w:val="26"/>
        </w:rPr>
        <w:t xml:space="preserve"> </w:t>
      </w:r>
      <w:r w:rsidRPr="00D93E13">
        <w:rPr>
          <w:sz w:val="26"/>
        </w:rPr>
        <w:t xml:space="preserve">населения муниципального образования </w:t>
      </w:r>
      <w:r w:rsidRPr="00D93E13">
        <w:rPr>
          <w:bCs/>
          <w:sz w:val="24"/>
          <w:szCs w:val="24"/>
        </w:rPr>
        <w:t>«Зоркальцевское сельское поселение»</w:t>
      </w:r>
      <w:r w:rsidRPr="00D93E13">
        <w:rPr>
          <w:sz w:val="26"/>
        </w:rPr>
        <w:t>, обеспечить выполнение необходимого комплекса мероприятий по подготовке оборудования, зданий</w:t>
      </w:r>
      <w:r w:rsidRPr="00D93E13">
        <w:rPr>
          <w:spacing w:val="40"/>
          <w:sz w:val="26"/>
        </w:rPr>
        <w:t xml:space="preserve"> </w:t>
      </w:r>
      <w:r w:rsidRPr="00D93E13">
        <w:rPr>
          <w:sz w:val="26"/>
        </w:rPr>
        <w:t>и</w:t>
      </w:r>
      <w:r w:rsidRPr="00D93E13">
        <w:rPr>
          <w:spacing w:val="33"/>
          <w:sz w:val="26"/>
        </w:rPr>
        <w:t xml:space="preserve"> </w:t>
      </w:r>
      <w:r w:rsidRPr="00D93E13">
        <w:rPr>
          <w:sz w:val="26"/>
        </w:rPr>
        <w:t>сооружений</w:t>
      </w:r>
      <w:r w:rsidRPr="00D93E13">
        <w:rPr>
          <w:spacing w:val="40"/>
          <w:sz w:val="26"/>
        </w:rPr>
        <w:t xml:space="preserve"> </w:t>
      </w:r>
      <w:r w:rsidRPr="00D93E13">
        <w:rPr>
          <w:sz w:val="26"/>
        </w:rPr>
        <w:t>жизнеобеспечивающих систем</w:t>
      </w:r>
      <w:r w:rsidRPr="00D93E13">
        <w:rPr>
          <w:spacing w:val="40"/>
          <w:sz w:val="26"/>
        </w:rPr>
        <w:t xml:space="preserve"> </w:t>
      </w:r>
      <w:r w:rsidRPr="00D93E13">
        <w:rPr>
          <w:sz w:val="26"/>
        </w:rPr>
        <w:t>муниципального</w:t>
      </w:r>
      <w:r w:rsidRPr="00D93E13">
        <w:rPr>
          <w:spacing w:val="34"/>
          <w:sz w:val="26"/>
        </w:rPr>
        <w:t xml:space="preserve"> </w:t>
      </w:r>
      <w:r w:rsidRPr="00D93E13">
        <w:rPr>
          <w:sz w:val="26"/>
        </w:rPr>
        <w:t xml:space="preserve">образования </w:t>
      </w:r>
      <w:r w:rsidRPr="00D93E13">
        <w:rPr>
          <w:bCs/>
          <w:sz w:val="24"/>
          <w:szCs w:val="24"/>
        </w:rPr>
        <w:t>«Зоркальцевское сельское поселение»</w:t>
      </w:r>
      <w:r w:rsidRPr="00D93E13">
        <w:rPr>
          <w:spacing w:val="20"/>
          <w:sz w:val="26"/>
        </w:rPr>
        <w:t xml:space="preserve"> </w:t>
      </w:r>
      <w:r w:rsidRPr="00D93E13">
        <w:rPr>
          <w:color w:val="0E031F"/>
          <w:sz w:val="26"/>
        </w:rPr>
        <w:t>к</w:t>
      </w:r>
      <w:r w:rsidRPr="00D93E13">
        <w:rPr>
          <w:color w:val="0E031F"/>
          <w:spacing w:val="-8"/>
          <w:sz w:val="26"/>
        </w:rPr>
        <w:t xml:space="preserve"> </w:t>
      </w:r>
      <w:r w:rsidRPr="00D93E13">
        <w:rPr>
          <w:sz w:val="26"/>
        </w:rPr>
        <w:t>работе</w:t>
      </w:r>
      <w:r w:rsidRPr="00D93E13">
        <w:rPr>
          <w:spacing w:val="4"/>
          <w:sz w:val="26"/>
        </w:rPr>
        <w:t xml:space="preserve"> </w:t>
      </w:r>
      <w:r w:rsidRPr="00D93E13">
        <w:rPr>
          <w:sz w:val="26"/>
        </w:rPr>
        <w:t>в</w:t>
      </w:r>
      <w:r w:rsidRPr="00D93E13">
        <w:rPr>
          <w:spacing w:val="-3"/>
          <w:sz w:val="26"/>
        </w:rPr>
        <w:t xml:space="preserve"> </w:t>
      </w:r>
      <w:r w:rsidRPr="00D93E13">
        <w:rPr>
          <w:sz w:val="26"/>
        </w:rPr>
        <w:t>отопительный</w:t>
      </w:r>
      <w:r w:rsidRPr="00D93E13">
        <w:rPr>
          <w:spacing w:val="1"/>
          <w:sz w:val="26"/>
        </w:rPr>
        <w:t xml:space="preserve"> </w:t>
      </w:r>
      <w:r w:rsidRPr="00D93E13">
        <w:rPr>
          <w:sz w:val="26"/>
        </w:rPr>
        <w:t>период</w:t>
      </w:r>
      <w:r w:rsidRPr="00D93E13">
        <w:rPr>
          <w:spacing w:val="1"/>
          <w:sz w:val="26"/>
        </w:rPr>
        <w:t xml:space="preserve"> </w:t>
      </w:r>
      <w:r w:rsidRPr="00D93E13">
        <w:rPr>
          <w:sz w:val="26"/>
        </w:rPr>
        <w:t>2025-2026</w:t>
      </w:r>
      <w:r w:rsidRPr="00D93E13">
        <w:rPr>
          <w:spacing w:val="10"/>
          <w:sz w:val="26"/>
        </w:rPr>
        <w:t xml:space="preserve"> </w:t>
      </w:r>
      <w:r w:rsidRPr="00D93E13">
        <w:rPr>
          <w:spacing w:val="-2"/>
          <w:sz w:val="26"/>
        </w:rPr>
        <w:t>годов.</w:t>
      </w:r>
    </w:p>
    <w:p w:rsidR="006C4A30" w:rsidRDefault="00D93E13" w:rsidP="00260BA2">
      <w:pPr>
        <w:pStyle w:val="a4"/>
        <w:numPr>
          <w:ilvl w:val="0"/>
          <w:numId w:val="9"/>
        </w:numPr>
        <w:tabs>
          <w:tab w:val="left" w:pos="1134"/>
        </w:tabs>
        <w:spacing w:before="80" w:line="237" w:lineRule="auto"/>
        <w:ind w:right="136" w:firstLine="652"/>
        <w:jc w:val="both"/>
        <w:rPr>
          <w:color w:val="1A0000"/>
          <w:sz w:val="26"/>
        </w:rPr>
      </w:pPr>
      <w:r>
        <w:rPr>
          <w:sz w:val="26"/>
        </w:rPr>
        <w:lastRenderedPageBreak/>
        <w:t xml:space="preserve">Установить срок окончания работ по подготовке оборудования, зданий, сооружений, </w:t>
      </w:r>
      <w:r>
        <w:rPr>
          <w:color w:val="050505"/>
          <w:sz w:val="26"/>
        </w:rPr>
        <w:t>а</w:t>
      </w:r>
      <w:r>
        <w:rPr>
          <w:color w:val="050505"/>
          <w:spacing w:val="-10"/>
          <w:sz w:val="26"/>
        </w:rPr>
        <w:t xml:space="preserve"> </w:t>
      </w:r>
      <w:r>
        <w:rPr>
          <w:color w:val="0C0C0C"/>
          <w:sz w:val="26"/>
        </w:rPr>
        <w:t>также</w:t>
      </w:r>
      <w:r>
        <w:rPr>
          <w:color w:val="0C0C0C"/>
          <w:spacing w:val="-5"/>
          <w:sz w:val="26"/>
        </w:rPr>
        <w:t xml:space="preserve"> </w:t>
      </w:r>
      <w:r>
        <w:rPr>
          <w:sz w:val="26"/>
        </w:rPr>
        <w:t>жилищного фонда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отопительному периоду </w:t>
      </w:r>
      <w:r>
        <w:rPr>
          <w:color w:val="000113"/>
          <w:sz w:val="26"/>
        </w:rPr>
        <w:t>-</w:t>
      </w:r>
      <w:r>
        <w:rPr>
          <w:color w:val="000113"/>
          <w:spacing w:val="-17"/>
          <w:sz w:val="26"/>
        </w:rPr>
        <w:t xml:space="preserve"> </w:t>
      </w:r>
      <w:r>
        <w:rPr>
          <w:color w:val="0F0F0F"/>
          <w:sz w:val="26"/>
        </w:rPr>
        <w:t>10</w:t>
      </w:r>
      <w:r>
        <w:rPr>
          <w:color w:val="0F0F0F"/>
          <w:spacing w:val="-4"/>
          <w:sz w:val="26"/>
        </w:rPr>
        <w:t xml:space="preserve"> </w:t>
      </w:r>
      <w:r>
        <w:rPr>
          <w:sz w:val="26"/>
        </w:rPr>
        <w:t xml:space="preserve">сентября 2025 </w:t>
      </w:r>
      <w:r>
        <w:rPr>
          <w:spacing w:val="-2"/>
          <w:sz w:val="26"/>
        </w:rPr>
        <w:t>года.</w:t>
      </w:r>
    </w:p>
    <w:p w:rsidR="006C4A30" w:rsidRDefault="00D93E13" w:rsidP="00260BA2">
      <w:pPr>
        <w:pStyle w:val="a4"/>
        <w:numPr>
          <w:ilvl w:val="0"/>
          <w:numId w:val="9"/>
        </w:numPr>
        <w:tabs>
          <w:tab w:val="left" w:pos="1134"/>
        </w:tabs>
        <w:spacing w:line="237" w:lineRule="auto"/>
        <w:ind w:right="108" w:firstLine="652"/>
        <w:jc w:val="both"/>
        <w:rPr>
          <w:sz w:val="26"/>
        </w:rPr>
      </w:pPr>
      <w:r>
        <w:rPr>
          <w:sz w:val="26"/>
        </w:rPr>
        <w:t xml:space="preserve">Рекомендовать руководителям организаций коммунального комплекса, лицам, осуществляющим управление в (или) обслуживание жилищного фонда, а также руководителем </w:t>
      </w:r>
      <w:r>
        <w:rPr>
          <w:color w:val="050505"/>
          <w:sz w:val="26"/>
        </w:rPr>
        <w:t xml:space="preserve">муниципальных </w:t>
      </w:r>
      <w:r>
        <w:rPr>
          <w:color w:val="080808"/>
          <w:sz w:val="26"/>
        </w:rPr>
        <w:t xml:space="preserve">и </w:t>
      </w:r>
      <w:r>
        <w:rPr>
          <w:sz w:val="26"/>
        </w:rPr>
        <w:t xml:space="preserve">государственных учреждений социальной сферы, </w:t>
      </w:r>
      <w:r>
        <w:rPr>
          <w:color w:val="0C0C0C"/>
          <w:sz w:val="26"/>
        </w:rPr>
        <w:t xml:space="preserve">при </w:t>
      </w:r>
      <w:r>
        <w:rPr>
          <w:sz w:val="26"/>
        </w:rPr>
        <w:t xml:space="preserve">подготовке оборудования, зданий </w:t>
      </w:r>
      <w:r>
        <w:rPr>
          <w:color w:val="180108"/>
          <w:sz w:val="26"/>
        </w:rPr>
        <w:t xml:space="preserve">и </w:t>
      </w:r>
      <w:r>
        <w:rPr>
          <w:sz w:val="26"/>
        </w:rPr>
        <w:t xml:space="preserve">сооружений к работе в отопительный период </w:t>
      </w:r>
      <w:r>
        <w:rPr>
          <w:color w:val="150008"/>
          <w:sz w:val="26"/>
        </w:rPr>
        <w:t xml:space="preserve">2025-2026 </w:t>
      </w:r>
      <w:r>
        <w:rPr>
          <w:sz w:val="26"/>
        </w:rPr>
        <w:t>годов обеспечить: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78"/>
          <w:tab w:val="left" w:pos="353"/>
          <w:tab w:val="left" w:pos="1134"/>
        </w:tabs>
        <w:spacing w:before="7" w:line="242" w:lineRule="auto"/>
        <w:ind w:left="57" w:right="103" w:firstLine="652"/>
        <w:jc w:val="both"/>
        <w:rPr>
          <w:sz w:val="26"/>
        </w:rPr>
      </w:pPr>
      <w:r>
        <w:rPr>
          <w:sz w:val="26"/>
        </w:rPr>
        <w:t>ка</w:t>
      </w:r>
      <w:r w:rsidR="00276580">
        <w:rPr>
          <w:sz w:val="26"/>
        </w:rPr>
        <w:t>ч</w:t>
      </w:r>
      <w:r>
        <w:rPr>
          <w:sz w:val="26"/>
        </w:rPr>
        <w:t>естве</w:t>
      </w:r>
      <w:r w:rsidR="00276580">
        <w:rPr>
          <w:sz w:val="26"/>
        </w:rPr>
        <w:t>нн</w:t>
      </w:r>
      <w:r>
        <w:rPr>
          <w:sz w:val="26"/>
        </w:rPr>
        <w:t xml:space="preserve">ую подготовку объектов жилищно-коммунального хозяйства </w:t>
      </w:r>
      <w:r>
        <w:rPr>
          <w:color w:val="0C0C0C"/>
          <w:sz w:val="26"/>
        </w:rPr>
        <w:t xml:space="preserve">и </w:t>
      </w:r>
      <w:r>
        <w:rPr>
          <w:sz w:val="26"/>
        </w:rPr>
        <w:t>социальной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сферы,</w:t>
      </w:r>
      <w:r>
        <w:rPr>
          <w:spacing w:val="80"/>
          <w:sz w:val="26"/>
        </w:rPr>
        <w:t xml:space="preserve"> </w:t>
      </w:r>
      <w:r>
        <w:rPr>
          <w:sz w:val="26"/>
        </w:rPr>
        <w:t>расположенн</w:t>
      </w:r>
      <w:r w:rsidR="00276580">
        <w:rPr>
          <w:sz w:val="26"/>
        </w:rPr>
        <w:t>ых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7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 w:rsidR="00276580">
        <w:rPr>
          <w:sz w:val="26"/>
        </w:rPr>
        <w:t xml:space="preserve"> </w:t>
      </w:r>
      <w:r w:rsidR="00276580">
        <w:rPr>
          <w:bCs/>
          <w:sz w:val="24"/>
          <w:szCs w:val="24"/>
        </w:rPr>
        <w:t>«З</w:t>
      </w:r>
      <w:r w:rsidR="00276580" w:rsidRPr="008041E9">
        <w:rPr>
          <w:bCs/>
          <w:sz w:val="24"/>
          <w:szCs w:val="24"/>
        </w:rPr>
        <w:t>оркальцевско</w:t>
      </w:r>
      <w:r w:rsidR="00276580">
        <w:rPr>
          <w:bCs/>
          <w:sz w:val="24"/>
          <w:szCs w:val="24"/>
        </w:rPr>
        <w:t>е</w:t>
      </w:r>
      <w:r w:rsidR="00276580" w:rsidRPr="008041E9">
        <w:rPr>
          <w:bCs/>
          <w:sz w:val="24"/>
          <w:szCs w:val="24"/>
        </w:rPr>
        <w:t xml:space="preserve"> сельско</w:t>
      </w:r>
      <w:r w:rsidR="00276580">
        <w:rPr>
          <w:bCs/>
          <w:sz w:val="24"/>
          <w:szCs w:val="24"/>
        </w:rPr>
        <w:t>е</w:t>
      </w:r>
      <w:r w:rsidR="00276580" w:rsidRPr="008041E9">
        <w:rPr>
          <w:bCs/>
          <w:sz w:val="24"/>
          <w:szCs w:val="24"/>
        </w:rPr>
        <w:t xml:space="preserve"> поселени</w:t>
      </w:r>
      <w:r w:rsidR="00276580">
        <w:rPr>
          <w:bCs/>
          <w:sz w:val="24"/>
          <w:szCs w:val="24"/>
        </w:rPr>
        <w:t>е»</w:t>
      </w:r>
      <w:r>
        <w:rPr>
          <w:sz w:val="26"/>
        </w:rPr>
        <w:t>, к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 в</w:t>
      </w:r>
      <w:r>
        <w:rPr>
          <w:spacing w:val="-11"/>
          <w:sz w:val="26"/>
        </w:rPr>
        <w:t xml:space="preserve"> </w:t>
      </w:r>
      <w:r>
        <w:rPr>
          <w:sz w:val="26"/>
        </w:rPr>
        <w:t>осенне-зимний период</w:t>
      </w:r>
      <w:r>
        <w:rPr>
          <w:spacing w:val="-5"/>
          <w:sz w:val="26"/>
        </w:rPr>
        <w:t xml:space="preserve"> </w:t>
      </w:r>
      <w:r>
        <w:rPr>
          <w:color w:val="050505"/>
          <w:sz w:val="26"/>
        </w:rPr>
        <w:t>202</w:t>
      </w:r>
      <w:r w:rsidR="00276580">
        <w:rPr>
          <w:color w:val="050505"/>
          <w:sz w:val="26"/>
        </w:rPr>
        <w:t>5</w:t>
      </w:r>
      <w:r>
        <w:rPr>
          <w:color w:val="050505"/>
          <w:sz w:val="26"/>
        </w:rPr>
        <w:t>-202</w:t>
      </w:r>
      <w:r w:rsidR="00276580">
        <w:rPr>
          <w:color w:val="050505"/>
          <w:sz w:val="26"/>
        </w:rPr>
        <w:t>6</w:t>
      </w:r>
      <w:r>
        <w:rPr>
          <w:color w:val="050505"/>
          <w:spacing w:val="-1"/>
          <w:sz w:val="26"/>
        </w:rPr>
        <w:t xml:space="preserve"> </w:t>
      </w:r>
      <w:r>
        <w:rPr>
          <w:sz w:val="26"/>
        </w:rPr>
        <w:t>годов</w:t>
      </w:r>
      <w:r>
        <w:rPr>
          <w:spacing w:val="-2"/>
          <w:sz w:val="26"/>
        </w:rPr>
        <w:t xml:space="preserve"> </w:t>
      </w:r>
      <w:r>
        <w:rPr>
          <w:color w:val="050505"/>
          <w:sz w:val="26"/>
        </w:rPr>
        <w:t xml:space="preserve">в </w:t>
      </w:r>
      <w:r>
        <w:rPr>
          <w:sz w:val="26"/>
        </w:rPr>
        <w:t xml:space="preserve">соответствии </w:t>
      </w:r>
      <w:r>
        <w:rPr>
          <w:color w:val="180000"/>
          <w:sz w:val="26"/>
        </w:rPr>
        <w:t>с</w:t>
      </w:r>
      <w:r>
        <w:rPr>
          <w:color w:val="180000"/>
          <w:spacing w:val="-8"/>
          <w:sz w:val="26"/>
        </w:rPr>
        <w:t xml:space="preserve"> </w:t>
      </w:r>
      <w:r>
        <w:rPr>
          <w:sz w:val="26"/>
        </w:rPr>
        <w:t xml:space="preserve">Правилами </w:t>
      </w:r>
      <w:r>
        <w:rPr>
          <w:color w:val="000015"/>
          <w:sz w:val="26"/>
        </w:rPr>
        <w:t>и</w:t>
      </w:r>
      <w:r>
        <w:rPr>
          <w:color w:val="000015"/>
          <w:spacing w:val="-14"/>
          <w:sz w:val="26"/>
        </w:rPr>
        <w:t xml:space="preserve"> </w:t>
      </w:r>
      <w:r w:rsidR="00276580">
        <w:rPr>
          <w:sz w:val="26"/>
        </w:rPr>
        <w:t>н</w:t>
      </w:r>
      <w:r>
        <w:rPr>
          <w:sz w:val="26"/>
        </w:rPr>
        <w:t>ормами техн</w:t>
      </w:r>
      <w:r w:rsidR="00276580">
        <w:rPr>
          <w:sz w:val="26"/>
        </w:rPr>
        <w:t>ич</w:t>
      </w:r>
      <w:r>
        <w:rPr>
          <w:sz w:val="26"/>
        </w:rPr>
        <w:t>еской эксплуатации ж</w:t>
      </w:r>
      <w:r w:rsidR="00276580">
        <w:rPr>
          <w:sz w:val="26"/>
        </w:rPr>
        <w:t>и</w:t>
      </w:r>
      <w:r>
        <w:rPr>
          <w:sz w:val="26"/>
        </w:rPr>
        <w:t>л</w:t>
      </w:r>
      <w:r w:rsidR="00276580">
        <w:rPr>
          <w:sz w:val="26"/>
        </w:rPr>
        <w:t>ищ</w:t>
      </w:r>
      <w:r>
        <w:rPr>
          <w:sz w:val="26"/>
        </w:rPr>
        <w:t>ного фо</w:t>
      </w:r>
      <w:r w:rsidR="00276580">
        <w:rPr>
          <w:sz w:val="26"/>
        </w:rPr>
        <w:t>н</w:t>
      </w:r>
      <w:r>
        <w:rPr>
          <w:sz w:val="26"/>
        </w:rPr>
        <w:t xml:space="preserve">да, утвержденными Постановлением Госстроя РФ от 27.09.2003 </w:t>
      </w:r>
      <w:r>
        <w:rPr>
          <w:color w:val="0C0C0C"/>
          <w:sz w:val="26"/>
        </w:rPr>
        <w:t xml:space="preserve">№ </w:t>
      </w:r>
      <w:r>
        <w:rPr>
          <w:sz w:val="26"/>
        </w:rPr>
        <w:t xml:space="preserve">170, </w:t>
      </w:r>
      <w:r>
        <w:rPr>
          <w:color w:val="1C0305"/>
          <w:sz w:val="26"/>
        </w:rPr>
        <w:t xml:space="preserve">и </w:t>
      </w:r>
      <w:r>
        <w:rPr>
          <w:sz w:val="26"/>
        </w:rPr>
        <w:t>Организационно-метод</w:t>
      </w:r>
      <w:r w:rsidR="00276580">
        <w:rPr>
          <w:sz w:val="26"/>
        </w:rPr>
        <w:t>иче</w:t>
      </w:r>
      <w:r>
        <w:rPr>
          <w:sz w:val="26"/>
        </w:rPr>
        <w:t>скими рекомендациями по подготовке к проведе</w:t>
      </w:r>
      <w:r w:rsidR="00276580">
        <w:rPr>
          <w:sz w:val="26"/>
        </w:rPr>
        <w:t>ни</w:t>
      </w:r>
      <w:r>
        <w:rPr>
          <w:sz w:val="26"/>
        </w:rPr>
        <w:t xml:space="preserve">ю отопительного периода </w:t>
      </w:r>
      <w:r>
        <w:rPr>
          <w:color w:val="070707"/>
          <w:sz w:val="26"/>
        </w:rPr>
        <w:t xml:space="preserve">и </w:t>
      </w:r>
      <w:r>
        <w:rPr>
          <w:sz w:val="26"/>
        </w:rPr>
        <w:t>пов</w:t>
      </w:r>
      <w:r w:rsidR="00276580">
        <w:rPr>
          <w:sz w:val="26"/>
        </w:rPr>
        <w:t>ыше</w:t>
      </w:r>
      <w:r>
        <w:rPr>
          <w:sz w:val="26"/>
        </w:rPr>
        <w:t xml:space="preserve">нию </w:t>
      </w:r>
      <w:r w:rsidR="00276580" w:rsidRPr="00276580">
        <w:rPr>
          <w:sz w:val="26"/>
        </w:rPr>
        <w:t>н</w:t>
      </w:r>
      <w:r w:rsidRPr="00276580">
        <w:rPr>
          <w:sz w:val="26"/>
        </w:rPr>
        <w:t xml:space="preserve">адежности </w:t>
      </w:r>
      <w:r>
        <w:rPr>
          <w:sz w:val="26"/>
        </w:rPr>
        <w:t>систем комму</w:t>
      </w:r>
      <w:r w:rsidR="00276580">
        <w:rPr>
          <w:sz w:val="26"/>
        </w:rPr>
        <w:t>н</w:t>
      </w:r>
      <w:r>
        <w:rPr>
          <w:sz w:val="26"/>
        </w:rPr>
        <w:t>ального теплоснабжения в городах и населе</w:t>
      </w:r>
      <w:r w:rsidR="00276580">
        <w:rPr>
          <w:sz w:val="26"/>
        </w:rPr>
        <w:t>нн</w:t>
      </w:r>
      <w:r>
        <w:rPr>
          <w:sz w:val="26"/>
        </w:rPr>
        <w:t>ых пунктах Российской Федерации, утвержде</w:t>
      </w:r>
      <w:r w:rsidR="00276580">
        <w:rPr>
          <w:sz w:val="26"/>
        </w:rPr>
        <w:t>нн</w:t>
      </w:r>
      <w:r>
        <w:rPr>
          <w:sz w:val="26"/>
        </w:rPr>
        <w:t>ым</w:t>
      </w:r>
      <w:r w:rsidR="00276580">
        <w:rPr>
          <w:sz w:val="26"/>
        </w:rPr>
        <w:t>и</w:t>
      </w:r>
      <w:r>
        <w:rPr>
          <w:sz w:val="26"/>
        </w:rPr>
        <w:t xml:space="preserve"> </w:t>
      </w:r>
      <w:r w:rsidR="00276580">
        <w:rPr>
          <w:sz w:val="26"/>
        </w:rPr>
        <w:t>п</w:t>
      </w:r>
      <w:r>
        <w:rPr>
          <w:sz w:val="26"/>
        </w:rPr>
        <w:t>р</w:t>
      </w:r>
      <w:r w:rsidR="00276580">
        <w:rPr>
          <w:sz w:val="26"/>
        </w:rPr>
        <w:t>и</w:t>
      </w:r>
      <w:r>
        <w:rPr>
          <w:sz w:val="26"/>
        </w:rPr>
        <w:t xml:space="preserve">казом Госстроя России от 06.09.2000 </w:t>
      </w:r>
      <w:r>
        <w:rPr>
          <w:color w:val="180008"/>
          <w:sz w:val="26"/>
        </w:rPr>
        <w:t>№</w:t>
      </w:r>
      <w:r>
        <w:rPr>
          <w:color w:val="180008"/>
          <w:spacing w:val="40"/>
          <w:sz w:val="26"/>
        </w:rPr>
        <w:t xml:space="preserve"> </w:t>
      </w:r>
      <w:r>
        <w:rPr>
          <w:color w:val="180000"/>
          <w:sz w:val="26"/>
        </w:rPr>
        <w:t>203;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352"/>
          <w:tab w:val="left" w:pos="1134"/>
        </w:tabs>
        <w:spacing w:line="242" w:lineRule="auto"/>
        <w:ind w:left="57" w:right="98" w:firstLine="652"/>
        <w:jc w:val="both"/>
        <w:rPr>
          <w:sz w:val="26"/>
        </w:rPr>
      </w:pPr>
      <w:r>
        <w:rPr>
          <w:sz w:val="26"/>
        </w:rPr>
        <w:t>в</w:t>
      </w:r>
      <w:r w:rsidR="00276580">
        <w:rPr>
          <w:sz w:val="26"/>
        </w:rPr>
        <w:t>ып</w:t>
      </w:r>
      <w:r>
        <w:rPr>
          <w:sz w:val="26"/>
        </w:rPr>
        <w:t>олнение требований и предп</w:t>
      </w:r>
      <w:r w:rsidR="00276580">
        <w:rPr>
          <w:sz w:val="26"/>
        </w:rPr>
        <w:t>исаний</w:t>
      </w:r>
      <w:r>
        <w:rPr>
          <w:sz w:val="26"/>
        </w:rPr>
        <w:t xml:space="preserve"> </w:t>
      </w:r>
      <w:r w:rsidR="00276580">
        <w:rPr>
          <w:sz w:val="26"/>
        </w:rPr>
        <w:t>инспектирующи</w:t>
      </w:r>
      <w:r>
        <w:rPr>
          <w:sz w:val="26"/>
        </w:rPr>
        <w:t>х подразделе</w:t>
      </w:r>
      <w:r w:rsidR="00276580">
        <w:rPr>
          <w:sz w:val="26"/>
        </w:rPr>
        <w:t>н</w:t>
      </w:r>
      <w:r>
        <w:rPr>
          <w:sz w:val="26"/>
        </w:rPr>
        <w:t xml:space="preserve">ий </w:t>
      </w:r>
      <w:proofErr w:type="spellStart"/>
      <w:r w:rsidR="00EB192C">
        <w:rPr>
          <w:sz w:val="26"/>
        </w:rPr>
        <w:t>ресурсоснабжающих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организаций, Сиб</w:t>
      </w:r>
      <w:r w:rsidR="00276580">
        <w:rPr>
          <w:sz w:val="26"/>
        </w:rPr>
        <w:t>и</w:t>
      </w:r>
      <w:r>
        <w:rPr>
          <w:sz w:val="26"/>
        </w:rPr>
        <w:t>рского управле</w:t>
      </w:r>
      <w:r w:rsidR="00276580">
        <w:rPr>
          <w:sz w:val="26"/>
        </w:rPr>
        <w:t>ни</w:t>
      </w:r>
      <w:r>
        <w:rPr>
          <w:sz w:val="26"/>
        </w:rPr>
        <w:t>я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</w:t>
      </w:r>
      <w:r w:rsidR="00276580">
        <w:rPr>
          <w:sz w:val="26"/>
        </w:rPr>
        <w:t>н</w:t>
      </w:r>
      <w:r>
        <w:rPr>
          <w:sz w:val="26"/>
        </w:rPr>
        <w:t>ой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1"/>
          <w:sz w:val="26"/>
        </w:rPr>
        <w:t xml:space="preserve"> </w:t>
      </w:r>
      <w:r>
        <w:rPr>
          <w:sz w:val="26"/>
        </w:rPr>
        <w:t>по эколог</w:t>
      </w:r>
      <w:r w:rsidR="00276580">
        <w:rPr>
          <w:sz w:val="26"/>
        </w:rPr>
        <w:t>ич</w:t>
      </w:r>
      <w:r>
        <w:rPr>
          <w:sz w:val="26"/>
        </w:rPr>
        <w:t>ескому, тех</w:t>
      </w:r>
      <w:r w:rsidR="00276580">
        <w:rPr>
          <w:sz w:val="26"/>
        </w:rPr>
        <w:t>н</w:t>
      </w:r>
      <w:r>
        <w:rPr>
          <w:sz w:val="26"/>
        </w:rPr>
        <w:t>олог</w:t>
      </w:r>
      <w:r w:rsidR="00276580">
        <w:rPr>
          <w:sz w:val="26"/>
        </w:rPr>
        <w:t>ич</w:t>
      </w:r>
      <w:r>
        <w:rPr>
          <w:sz w:val="26"/>
        </w:rPr>
        <w:t xml:space="preserve">ескому </w:t>
      </w:r>
      <w:r>
        <w:rPr>
          <w:color w:val="050505"/>
          <w:sz w:val="26"/>
        </w:rPr>
        <w:t xml:space="preserve">и </w:t>
      </w:r>
      <w:r>
        <w:rPr>
          <w:sz w:val="26"/>
        </w:rPr>
        <w:t xml:space="preserve">атомному надзору, Департамента ЖКХ п государственного </w:t>
      </w:r>
      <w:r w:rsidR="00276580">
        <w:rPr>
          <w:sz w:val="26"/>
        </w:rPr>
        <w:t>жилищного</w:t>
      </w:r>
      <w:r>
        <w:rPr>
          <w:sz w:val="26"/>
        </w:rPr>
        <w:t xml:space="preserve"> надзора Томско</w:t>
      </w:r>
      <w:r w:rsidR="00276580">
        <w:rPr>
          <w:sz w:val="26"/>
        </w:rPr>
        <w:t>й</w:t>
      </w:r>
      <w:r>
        <w:rPr>
          <w:sz w:val="26"/>
        </w:rPr>
        <w:t xml:space="preserve"> области;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348"/>
          <w:tab w:val="left" w:pos="1134"/>
        </w:tabs>
        <w:spacing w:line="242" w:lineRule="auto"/>
        <w:ind w:left="57" w:right="134" w:firstLine="652"/>
        <w:jc w:val="both"/>
        <w:rPr>
          <w:color w:val="050505"/>
          <w:sz w:val="26"/>
        </w:rPr>
      </w:pPr>
      <w:r>
        <w:rPr>
          <w:sz w:val="26"/>
        </w:rPr>
        <w:t>проведение комплексного ремонта теплосилового оборудования подведомстве</w:t>
      </w:r>
      <w:r w:rsidR="00276580">
        <w:rPr>
          <w:sz w:val="26"/>
        </w:rPr>
        <w:t>нны</w:t>
      </w:r>
      <w:r>
        <w:rPr>
          <w:sz w:val="26"/>
        </w:rPr>
        <w:t>х</w:t>
      </w:r>
      <w:r>
        <w:rPr>
          <w:spacing w:val="-17"/>
          <w:sz w:val="26"/>
        </w:rPr>
        <w:t xml:space="preserve"> </w:t>
      </w:r>
      <w:r w:rsidR="00276580">
        <w:rPr>
          <w:sz w:val="26"/>
        </w:rPr>
        <w:t>поставщи</w:t>
      </w:r>
      <w:r>
        <w:rPr>
          <w:sz w:val="26"/>
        </w:rPr>
        <w:t>ков</w:t>
      </w:r>
      <w:r>
        <w:rPr>
          <w:spacing w:val="14"/>
          <w:sz w:val="26"/>
        </w:rPr>
        <w:t xml:space="preserve"> </w:t>
      </w:r>
      <w:r>
        <w:rPr>
          <w:sz w:val="26"/>
        </w:rPr>
        <w:t>тепла по т</w:t>
      </w:r>
      <w:r w:rsidR="00276580">
        <w:rPr>
          <w:sz w:val="26"/>
        </w:rPr>
        <w:t>е</w:t>
      </w:r>
      <w:r>
        <w:rPr>
          <w:sz w:val="26"/>
        </w:rPr>
        <w:t>п</w:t>
      </w:r>
      <w:r w:rsidR="00276580">
        <w:rPr>
          <w:sz w:val="26"/>
        </w:rPr>
        <w:t>л</w:t>
      </w:r>
      <w:r>
        <w:rPr>
          <w:sz w:val="26"/>
        </w:rPr>
        <w:t>ово</w:t>
      </w:r>
      <w:r w:rsidR="00276580">
        <w:rPr>
          <w:sz w:val="26"/>
        </w:rPr>
        <w:t>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номенклатуре;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353"/>
          <w:tab w:val="left" w:pos="1134"/>
        </w:tabs>
        <w:spacing w:line="242" w:lineRule="auto"/>
        <w:ind w:left="57" w:right="105" w:firstLine="652"/>
        <w:jc w:val="both"/>
        <w:rPr>
          <w:sz w:val="26"/>
        </w:rPr>
      </w:pPr>
      <w:r>
        <w:rPr>
          <w:sz w:val="26"/>
        </w:rPr>
        <w:t xml:space="preserve">проведение комплексного ремонта и </w:t>
      </w:r>
      <w:r>
        <w:rPr>
          <w:color w:val="030303"/>
          <w:sz w:val="26"/>
        </w:rPr>
        <w:t>(</w:t>
      </w:r>
      <w:r w:rsidR="00276580">
        <w:rPr>
          <w:color w:val="030303"/>
          <w:sz w:val="26"/>
        </w:rPr>
        <w:t>или</w:t>
      </w:r>
      <w:r>
        <w:rPr>
          <w:color w:val="030303"/>
          <w:sz w:val="26"/>
        </w:rPr>
        <w:t xml:space="preserve">) </w:t>
      </w:r>
      <w:r>
        <w:rPr>
          <w:sz w:val="26"/>
        </w:rPr>
        <w:t>требуемо</w:t>
      </w:r>
      <w:r w:rsidR="00276580">
        <w:rPr>
          <w:sz w:val="26"/>
        </w:rPr>
        <w:t>й</w:t>
      </w:r>
      <w:r>
        <w:rPr>
          <w:sz w:val="26"/>
        </w:rPr>
        <w:t xml:space="preserve"> реконструкции оборудова</w:t>
      </w:r>
      <w:r w:rsidR="00276580">
        <w:rPr>
          <w:sz w:val="26"/>
        </w:rPr>
        <w:t>ни</w:t>
      </w:r>
      <w:r>
        <w:rPr>
          <w:sz w:val="26"/>
        </w:rPr>
        <w:t>я внутре</w:t>
      </w:r>
      <w:r w:rsidR="00276580">
        <w:rPr>
          <w:sz w:val="26"/>
        </w:rPr>
        <w:t>нних</w:t>
      </w:r>
      <w:r>
        <w:rPr>
          <w:sz w:val="26"/>
        </w:rPr>
        <w:t xml:space="preserve"> с</w:t>
      </w:r>
      <w:r w:rsidR="00276580">
        <w:rPr>
          <w:sz w:val="26"/>
        </w:rPr>
        <w:t>и</w:t>
      </w:r>
      <w:r>
        <w:rPr>
          <w:sz w:val="26"/>
        </w:rPr>
        <w:t xml:space="preserve">стем отопления, закрытой </w:t>
      </w:r>
      <w:r w:rsidRPr="00276580">
        <w:rPr>
          <w:color w:val="0C0C0C"/>
          <w:sz w:val="26"/>
        </w:rPr>
        <w:t xml:space="preserve">и </w:t>
      </w:r>
      <w:r w:rsidRPr="00276580">
        <w:rPr>
          <w:sz w:val="26"/>
        </w:rPr>
        <w:t xml:space="preserve">открытой схем </w:t>
      </w:r>
      <w:r>
        <w:rPr>
          <w:sz w:val="26"/>
        </w:rPr>
        <w:t>горячего водоснабжения, бойлер</w:t>
      </w:r>
      <w:r w:rsidR="00276580">
        <w:rPr>
          <w:sz w:val="26"/>
        </w:rPr>
        <w:t>ных</w:t>
      </w:r>
      <w:r>
        <w:rPr>
          <w:sz w:val="26"/>
        </w:rPr>
        <w:t xml:space="preserve"> установок, систем холодного водоснабже</w:t>
      </w:r>
      <w:r w:rsidR="00276580">
        <w:rPr>
          <w:sz w:val="26"/>
        </w:rPr>
        <w:t>ни</w:t>
      </w:r>
      <w:r>
        <w:rPr>
          <w:sz w:val="26"/>
        </w:rPr>
        <w:t>я, канализации, электроснаб</w:t>
      </w:r>
      <w:r w:rsidR="00276580">
        <w:rPr>
          <w:sz w:val="26"/>
        </w:rPr>
        <w:t>ж</w:t>
      </w:r>
      <w:r>
        <w:rPr>
          <w:sz w:val="26"/>
        </w:rPr>
        <w:t>ения в зданиях в сооружениях, установку терморегуляторов, повер</w:t>
      </w:r>
      <w:r w:rsidR="00276580">
        <w:rPr>
          <w:sz w:val="26"/>
        </w:rPr>
        <w:t>к</w:t>
      </w:r>
      <w:r>
        <w:rPr>
          <w:sz w:val="26"/>
        </w:rPr>
        <w:t>у приборов учета э</w:t>
      </w:r>
      <w:r w:rsidR="00276580">
        <w:rPr>
          <w:sz w:val="26"/>
        </w:rPr>
        <w:t>н</w:t>
      </w:r>
      <w:r>
        <w:rPr>
          <w:sz w:val="26"/>
        </w:rPr>
        <w:t>ергоресурсов;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85"/>
          <w:tab w:val="left" w:pos="362"/>
          <w:tab w:val="left" w:pos="1134"/>
        </w:tabs>
        <w:spacing w:line="242" w:lineRule="auto"/>
        <w:ind w:left="57" w:right="117" w:firstLine="652"/>
        <w:jc w:val="both"/>
        <w:rPr>
          <w:color w:val="030303"/>
          <w:sz w:val="26"/>
        </w:rPr>
      </w:pPr>
      <w:r>
        <w:rPr>
          <w:sz w:val="26"/>
        </w:rPr>
        <w:t xml:space="preserve">проведение комплексной </w:t>
      </w:r>
      <w:proofErr w:type="spellStart"/>
      <w:r>
        <w:rPr>
          <w:sz w:val="26"/>
        </w:rPr>
        <w:t>опре</w:t>
      </w:r>
      <w:r w:rsidR="00260BA2">
        <w:rPr>
          <w:sz w:val="26"/>
        </w:rPr>
        <w:t>с</w:t>
      </w:r>
      <w:r>
        <w:rPr>
          <w:sz w:val="26"/>
        </w:rPr>
        <w:t>совки</w:t>
      </w:r>
      <w:proofErr w:type="spellEnd"/>
      <w:r>
        <w:rPr>
          <w:sz w:val="26"/>
        </w:rPr>
        <w:t xml:space="preserve"> тепловых </w:t>
      </w:r>
      <w:r w:rsidRPr="00276580">
        <w:rPr>
          <w:sz w:val="26"/>
        </w:rPr>
        <w:t>сетей, внутренн</w:t>
      </w:r>
      <w:r w:rsidR="00276580">
        <w:rPr>
          <w:sz w:val="26"/>
        </w:rPr>
        <w:t>их</w:t>
      </w:r>
      <w:r w:rsidRPr="00276580">
        <w:rPr>
          <w:sz w:val="26"/>
        </w:rPr>
        <w:t xml:space="preserve"> </w:t>
      </w:r>
      <w:r>
        <w:rPr>
          <w:sz w:val="26"/>
        </w:rPr>
        <w:t>систем теплопотребления 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узлов управления </w:t>
      </w:r>
      <w:proofErr w:type="gramStart"/>
      <w:r>
        <w:rPr>
          <w:color w:val="150001"/>
          <w:sz w:val="26"/>
        </w:rPr>
        <w:t xml:space="preserve">с </w:t>
      </w:r>
      <w:r>
        <w:rPr>
          <w:sz w:val="26"/>
        </w:rPr>
        <w:t>последующие заполнением</w:t>
      </w:r>
      <w:proofErr w:type="gramEnd"/>
      <w:r>
        <w:rPr>
          <w:sz w:val="26"/>
        </w:rPr>
        <w:t xml:space="preserve"> систем водой;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86"/>
          <w:tab w:val="left" w:pos="363"/>
          <w:tab w:val="left" w:pos="1134"/>
        </w:tabs>
        <w:spacing w:line="242" w:lineRule="auto"/>
        <w:ind w:left="57" w:right="91" w:firstLine="652"/>
        <w:jc w:val="both"/>
        <w:rPr>
          <w:sz w:val="26"/>
        </w:rPr>
      </w:pPr>
      <w:r>
        <w:rPr>
          <w:color w:val="050118"/>
          <w:sz w:val="26"/>
        </w:rPr>
        <w:t>нали</w:t>
      </w:r>
      <w:r w:rsidR="00276580">
        <w:rPr>
          <w:color w:val="050118"/>
          <w:sz w:val="26"/>
        </w:rPr>
        <w:t>чи</w:t>
      </w:r>
      <w:r>
        <w:rPr>
          <w:color w:val="050118"/>
          <w:sz w:val="26"/>
        </w:rPr>
        <w:t xml:space="preserve">е </w:t>
      </w:r>
      <w:r>
        <w:rPr>
          <w:sz w:val="26"/>
        </w:rPr>
        <w:t>квалифиц</w:t>
      </w:r>
      <w:r w:rsidR="00276580">
        <w:rPr>
          <w:sz w:val="26"/>
        </w:rPr>
        <w:t>и</w:t>
      </w:r>
      <w:r>
        <w:rPr>
          <w:sz w:val="26"/>
        </w:rPr>
        <w:t>рованного аттестованного персонала, обслуживающего весь комплекс подведомственного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инженерного оборудования, зданий</w:t>
      </w:r>
      <w:r>
        <w:rPr>
          <w:spacing w:val="-8"/>
          <w:sz w:val="26"/>
        </w:rPr>
        <w:t xml:space="preserve"> </w:t>
      </w:r>
      <w:r>
        <w:rPr>
          <w:color w:val="0A0A0A"/>
          <w:sz w:val="26"/>
        </w:rPr>
        <w:t>и</w:t>
      </w:r>
      <w:r>
        <w:rPr>
          <w:color w:val="0A0A0A"/>
          <w:spacing w:val="-15"/>
          <w:sz w:val="26"/>
        </w:rPr>
        <w:t xml:space="preserve"> </w:t>
      </w:r>
      <w:r>
        <w:rPr>
          <w:sz w:val="26"/>
        </w:rPr>
        <w:t>сооружений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под руководством инженерно-тех</w:t>
      </w:r>
      <w:r w:rsidR="00276580">
        <w:rPr>
          <w:sz w:val="26"/>
        </w:rPr>
        <w:t>нич</w:t>
      </w:r>
      <w:r>
        <w:rPr>
          <w:sz w:val="26"/>
        </w:rPr>
        <w:t>еского работника, персонально ответственного за тех</w:t>
      </w:r>
      <w:r w:rsidR="00276580">
        <w:rPr>
          <w:sz w:val="26"/>
        </w:rPr>
        <w:t>нич</w:t>
      </w:r>
      <w:r>
        <w:rPr>
          <w:sz w:val="26"/>
        </w:rPr>
        <w:t>еское состоя</w:t>
      </w:r>
      <w:r w:rsidR="00276580">
        <w:rPr>
          <w:sz w:val="26"/>
        </w:rPr>
        <w:t>ни</w:t>
      </w:r>
      <w:r>
        <w:rPr>
          <w:sz w:val="26"/>
        </w:rPr>
        <w:t>е зданий и сооруже</w:t>
      </w:r>
      <w:r w:rsidR="00276580">
        <w:rPr>
          <w:sz w:val="26"/>
        </w:rPr>
        <w:t>н</w:t>
      </w:r>
      <w:r>
        <w:rPr>
          <w:sz w:val="26"/>
        </w:rPr>
        <w:t xml:space="preserve">ий, </w:t>
      </w:r>
      <w:r w:rsidR="00276580">
        <w:rPr>
          <w:sz w:val="26"/>
        </w:rPr>
        <w:t>и</w:t>
      </w:r>
      <w:r>
        <w:rPr>
          <w:sz w:val="26"/>
        </w:rPr>
        <w:t xml:space="preserve"> (ил</w:t>
      </w:r>
      <w:r w:rsidR="00276580">
        <w:rPr>
          <w:sz w:val="26"/>
        </w:rPr>
        <w:t>и</w:t>
      </w:r>
      <w:r>
        <w:rPr>
          <w:sz w:val="26"/>
        </w:rPr>
        <w:t>) заклю</w:t>
      </w:r>
      <w:r w:rsidR="00276580">
        <w:rPr>
          <w:sz w:val="26"/>
        </w:rPr>
        <w:t>ч</w:t>
      </w:r>
      <w:r>
        <w:rPr>
          <w:sz w:val="26"/>
        </w:rPr>
        <w:t>е</w:t>
      </w:r>
      <w:r w:rsidR="00276580">
        <w:rPr>
          <w:sz w:val="26"/>
        </w:rPr>
        <w:t>н</w:t>
      </w:r>
      <w:r>
        <w:rPr>
          <w:sz w:val="26"/>
        </w:rPr>
        <w:t>ие договора со специа</w:t>
      </w:r>
      <w:r w:rsidR="00276580">
        <w:rPr>
          <w:sz w:val="26"/>
        </w:rPr>
        <w:t>ли</w:t>
      </w:r>
      <w:r>
        <w:rPr>
          <w:sz w:val="26"/>
        </w:rPr>
        <w:t>з</w:t>
      </w:r>
      <w:r w:rsidR="00276580">
        <w:rPr>
          <w:sz w:val="26"/>
        </w:rPr>
        <w:t>и</w:t>
      </w:r>
      <w:r>
        <w:rPr>
          <w:sz w:val="26"/>
        </w:rPr>
        <w:t>рованной орга</w:t>
      </w:r>
      <w:r w:rsidR="00276580">
        <w:rPr>
          <w:sz w:val="26"/>
        </w:rPr>
        <w:t>ни</w:t>
      </w:r>
      <w:r>
        <w:rPr>
          <w:sz w:val="26"/>
        </w:rPr>
        <w:t>зацией на эксплуата</w:t>
      </w:r>
      <w:r w:rsidR="00EB192C">
        <w:rPr>
          <w:sz w:val="26"/>
        </w:rPr>
        <w:t>цию</w:t>
      </w:r>
      <w:r>
        <w:rPr>
          <w:sz w:val="26"/>
        </w:rPr>
        <w:t xml:space="preserve"> (обслуживание) подведомственн</w:t>
      </w:r>
      <w:r w:rsidR="00EB192C">
        <w:rPr>
          <w:sz w:val="26"/>
        </w:rPr>
        <w:t>ых</w:t>
      </w:r>
      <w:r>
        <w:rPr>
          <w:sz w:val="26"/>
        </w:rPr>
        <w:t xml:space="preserve"> здан</w:t>
      </w:r>
      <w:r w:rsidR="00EB192C">
        <w:rPr>
          <w:sz w:val="26"/>
        </w:rPr>
        <w:t>и</w:t>
      </w:r>
      <w:r>
        <w:rPr>
          <w:sz w:val="26"/>
        </w:rPr>
        <w:t>й, сооруже</w:t>
      </w:r>
      <w:r w:rsidR="00EB192C">
        <w:rPr>
          <w:sz w:val="26"/>
        </w:rPr>
        <w:t>ний</w:t>
      </w:r>
      <w:r>
        <w:rPr>
          <w:sz w:val="26"/>
        </w:rPr>
        <w:t xml:space="preserve"> и </w:t>
      </w:r>
      <w:r w:rsidR="00EB192C">
        <w:rPr>
          <w:sz w:val="26"/>
        </w:rPr>
        <w:t>резервно</w:t>
      </w:r>
      <w:r>
        <w:rPr>
          <w:sz w:val="26"/>
        </w:rPr>
        <w:t>го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оборудования;</w:t>
      </w:r>
    </w:p>
    <w:p w:rsidR="006C4A30" w:rsidRDefault="00D93E13" w:rsidP="00260BA2">
      <w:pPr>
        <w:pStyle w:val="a4"/>
        <w:numPr>
          <w:ilvl w:val="0"/>
          <w:numId w:val="7"/>
        </w:numPr>
        <w:tabs>
          <w:tab w:val="left" w:pos="372"/>
          <w:tab w:val="left" w:pos="1134"/>
        </w:tabs>
        <w:spacing w:line="289" w:lineRule="exact"/>
        <w:ind w:left="57" w:firstLine="652"/>
        <w:jc w:val="both"/>
        <w:rPr>
          <w:color w:val="030303"/>
          <w:sz w:val="26"/>
        </w:rPr>
      </w:pPr>
      <w:r>
        <w:rPr>
          <w:sz w:val="26"/>
        </w:rPr>
        <w:t>наличие</w:t>
      </w:r>
      <w:r>
        <w:rPr>
          <w:spacing w:val="4"/>
          <w:sz w:val="26"/>
        </w:rPr>
        <w:t xml:space="preserve"> </w:t>
      </w:r>
      <w:r>
        <w:rPr>
          <w:sz w:val="26"/>
        </w:rPr>
        <w:t>аварий</w:t>
      </w:r>
      <w:r w:rsidR="00EB192C">
        <w:rPr>
          <w:sz w:val="26"/>
        </w:rPr>
        <w:t>н</w:t>
      </w:r>
      <w:r>
        <w:rPr>
          <w:sz w:val="26"/>
        </w:rPr>
        <w:t>ого</w:t>
      </w:r>
      <w:r>
        <w:rPr>
          <w:spacing w:val="4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топлива;</w:t>
      </w:r>
    </w:p>
    <w:p w:rsidR="006C4A30" w:rsidRPr="00EB192C" w:rsidRDefault="00D93E13" w:rsidP="00260BA2">
      <w:pPr>
        <w:pStyle w:val="a4"/>
        <w:numPr>
          <w:ilvl w:val="0"/>
          <w:numId w:val="9"/>
        </w:numPr>
        <w:tabs>
          <w:tab w:val="left" w:pos="1075"/>
          <w:tab w:val="left" w:pos="1134"/>
        </w:tabs>
        <w:spacing w:line="286" w:lineRule="exact"/>
        <w:ind w:right="88" w:firstLine="652"/>
        <w:jc w:val="left"/>
        <w:rPr>
          <w:sz w:val="26"/>
        </w:rPr>
      </w:pPr>
      <w:r w:rsidRPr="00EB192C">
        <w:rPr>
          <w:sz w:val="26"/>
        </w:rPr>
        <w:t>Опубликовать</w:t>
      </w:r>
      <w:r w:rsidRPr="00EB192C">
        <w:rPr>
          <w:spacing w:val="40"/>
          <w:sz w:val="26"/>
        </w:rPr>
        <w:t xml:space="preserve"> </w:t>
      </w:r>
      <w:r w:rsidRPr="00EB192C">
        <w:rPr>
          <w:sz w:val="26"/>
        </w:rPr>
        <w:t>настоящее</w:t>
      </w:r>
      <w:r w:rsidRPr="00EB192C">
        <w:rPr>
          <w:spacing w:val="40"/>
          <w:sz w:val="26"/>
        </w:rPr>
        <w:t xml:space="preserve"> </w:t>
      </w:r>
      <w:r w:rsidRPr="00EB192C">
        <w:rPr>
          <w:sz w:val="26"/>
        </w:rPr>
        <w:t>постановление</w:t>
      </w:r>
      <w:r w:rsidRPr="00EB192C">
        <w:rPr>
          <w:spacing w:val="40"/>
          <w:sz w:val="26"/>
        </w:rPr>
        <w:t xml:space="preserve"> </w:t>
      </w:r>
      <w:r w:rsidRPr="00EB192C">
        <w:rPr>
          <w:sz w:val="26"/>
        </w:rPr>
        <w:t>в «Информа</w:t>
      </w:r>
      <w:r w:rsidR="00EB192C" w:rsidRPr="00EB192C">
        <w:rPr>
          <w:sz w:val="26"/>
        </w:rPr>
        <w:t>ц</w:t>
      </w:r>
      <w:r w:rsidRPr="00EB192C">
        <w:rPr>
          <w:sz w:val="26"/>
        </w:rPr>
        <w:t>ио</w:t>
      </w:r>
      <w:r w:rsidR="00EB192C" w:rsidRPr="00EB192C">
        <w:rPr>
          <w:sz w:val="26"/>
        </w:rPr>
        <w:t>нн</w:t>
      </w:r>
      <w:r w:rsidRPr="00EB192C">
        <w:rPr>
          <w:sz w:val="26"/>
        </w:rPr>
        <w:t>ом бюлл</w:t>
      </w:r>
      <w:r w:rsidR="00EB192C">
        <w:rPr>
          <w:sz w:val="26"/>
        </w:rPr>
        <w:t>е</w:t>
      </w:r>
      <w:r w:rsidRPr="00EB192C">
        <w:rPr>
          <w:sz w:val="26"/>
        </w:rPr>
        <w:t>т</w:t>
      </w:r>
      <w:r w:rsidR="00260BA2">
        <w:rPr>
          <w:sz w:val="26"/>
        </w:rPr>
        <w:t>е</w:t>
      </w:r>
      <w:r w:rsidR="00EB192C" w:rsidRPr="00EB192C">
        <w:rPr>
          <w:sz w:val="26"/>
        </w:rPr>
        <w:t>н</w:t>
      </w:r>
      <w:r w:rsidRPr="00EB192C">
        <w:rPr>
          <w:sz w:val="26"/>
        </w:rPr>
        <w:t>е» и</w:t>
      </w:r>
      <w:r w:rsidRPr="00EB192C">
        <w:rPr>
          <w:spacing w:val="64"/>
          <w:sz w:val="26"/>
        </w:rPr>
        <w:t xml:space="preserve"> </w:t>
      </w:r>
      <w:r w:rsidRPr="00EB192C">
        <w:rPr>
          <w:sz w:val="26"/>
        </w:rPr>
        <w:t>на</w:t>
      </w:r>
      <w:r w:rsidRPr="00EB192C">
        <w:rPr>
          <w:spacing w:val="78"/>
          <w:sz w:val="26"/>
        </w:rPr>
        <w:t xml:space="preserve"> </w:t>
      </w:r>
      <w:r w:rsidRPr="00EB192C">
        <w:rPr>
          <w:sz w:val="26"/>
        </w:rPr>
        <w:t>оф</w:t>
      </w:r>
      <w:r w:rsidR="00EB192C" w:rsidRPr="00EB192C">
        <w:rPr>
          <w:sz w:val="26"/>
        </w:rPr>
        <w:t>ици</w:t>
      </w:r>
      <w:r w:rsidRPr="00EB192C">
        <w:rPr>
          <w:sz w:val="26"/>
        </w:rPr>
        <w:t>альном</w:t>
      </w:r>
      <w:r w:rsidRPr="00EB192C">
        <w:rPr>
          <w:spacing w:val="80"/>
          <w:sz w:val="26"/>
        </w:rPr>
        <w:t xml:space="preserve"> </w:t>
      </w:r>
      <w:r w:rsidRPr="00EB192C">
        <w:rPr>
          <w:sz w:val="26"/>
        </w:rPr>
        <w:t>сайте</w:t>
      </w:r>
      <w:r w:rsidRPr="00EB192C">
        <w:rPr>
          <w:spacing w:val="80"/>
          <w:sz w:val="26"/>
        </w:rPr>
        <w:t xml:space="preserve"> </w:t>
      </w:r>
      <w:r w:rsidR="00EB192C" w:rsidRPr="00EB192C">
        <w:rPr>
          <w:sz w:val="26"/>
        </w:rPr>
        <w:t xml:space="preserve">Администрации </w:t>
      </w:r>
      <w:r w:rsidR="00EB192C" w:rsidRPr="00EB192C">
        <w:rPr>
          <w:bCs/>
          <w:sz w:val="24"/>
          <w:szCs w:val="24"/>
        </w:rPr>
        <w:t>Зоркальцевского сельского поселения</w:t>
      </w:r>
      <w:r w:rsidRPr="00EB192C">
        <w:rPr>
          <w:spacing w:val="78"/>
          <w:sz w:val="26"/>
        </w:rPr>
        <w:t xml:space="preserve"> </w:t>
      </w:r>
      <w:r w:rsidRPr="00EB192C">
        <w:rPr>
          <w:sz w:val="26"/>
        </w:rPr>
        <w:t>в</w:t>
      </w:r>
      <w:r w:rsidRPr="00EB192C">
        <w:rPr>
          <w:spacing w:val="67"/>
          <w:sz w:val="26"/>
        </w:rPr>
        <w:t xml:space="preserve"> </w:t>
      </w:r>
      <w:r w:rsidRPr="00EB192C">
        <w:rPr>
          <w:sz w:val="26"/>
        </w:rPr>
        <w:t>сети</w:t>
      </w:r>
      <w:r w:rsidR="00EB192C" w:rsidRPr="00EB192C">
        <w:rPr>
          <w:sz w:val="26"/>
        </w:rPr>
        <w:t xml:space="preserve"> </w:t>
      </w:r>
      <w:r w:rsidRPr="00EB192C">
        <w:rPr>
          <w:spacing w:val="-2"/>
          <w:sz w:val="26"/>
        </w:rPr>
        <w:t>«Интернет».</w:t>
      </w:r>
    </w:p>
    <w:p w:rsidR="006C4A30" w:rsidRPr="00EB192C" w:rsidRDefault="00D93E13" w:rsidP="00260BA2">
      <w:pPr>
        <w:pStyle w:val="a4"/>
        <w:numPr>
          <w:ilvl w:val="0"/>
          <w:numId w:val="9"/>
        </w:numPr>
        <w:tabs>
          <w:tab w:val="left" w:pos="370"/>
          <w:tab w:val="left" w:pos="1134"/>
        </w:tabs>
        <w:spacing w:line="286" w:lineRule="exact"/>
        <w:ind w:firstLine="652"/>
        <w:jc w:val="both"/>
        <w:rPr>
          <w:color w:val="160103"/>
          <w:sz w:val="26"/>
        </w:rPr>
      </w:pP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7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EB192C" w:rsidRDefault="00EB192C" w:rsidP="00EB192C">
      <w:pPr>
        <w:tabs>
          <w:tab w:val="left" w:pos="370"/>
          <w:tab w:val="left" w:pos="1134"/>
        </w:tabs>
        <w:spacing w:line="286" w:lineRule="exact"/>
        <w:ind w:left="57" w:firstLine="652"/>
        <w:jc w:val="both"/>
        <w:rPr>
          <w:color w:val="160103"/>
          <w:sz w:val="26"/>
        </w:rPr>
      </w:pPr>
    </w:p>
    <w:p w:rsid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26"/>
        </w:rPr>
      </w:pPr>
    </w:p>
    <w:p w:rsidR="00EB192C" w:rsidRDefault="00EB192C" w:rsidP="00EB192C">
      <w:pPr>
        <w:tabs>
          <w:tab w:val="left" w:pos="370"/>
          <w:tab w:val="left" w:pos="1134"/>
          <w:tab w:val="left" w:pos="7938"/>
        </w:tabs>
        <w:spacing w:line="286" w:lineRule="exact"/>
        <w:jc w:val="both"/>
        <w:rPr>
          <w:color w:val="160103"/>
          <w:sz w:val="26"/>
        </w:rPr>
      </w:pPr>
      <w:r>
        <w:rPr>
          <w:color w:val="160103"/>
          <w:sz w:val="26"/>
        </w:rPr>
        <w:t>Глава поседения</w:t>
      </w:r>
      <w:r>
        <w:rPr>
          <w:color w:val="160103"/>
          <w:sz w:val="26"/>
        </w:rPr>
        <w:tab/>
        <w:t>В.Н.</w:t>
      </w:r>
      <w:r w:rsidR="00D07848">
        <w:rPr>
          <w:color w:val="160103"/>
          <w:sz w:val="26"/>
        </w:rPr>
        <w:t xml:space="preserve"> </w:t>
      </w:r>
      <w:r>
        <w:rPr>
          <w:color w:val="160103"/>
          <w:sz w:val="26"/>
        </w:rPr>
        <w:t>Лобыня</w:t>
      </w:r>
    </w:p>
    <w:p w:rsid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26"/>
        </w:rPr>
      </w:pPr>
    </w:p>
    <w:p w:rsid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26"/>
        </w:rPr>
      </w:pPr>
    </w:p>
    <w:p w:rsidR="00EB192C" w:rsidRP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26"/>
        </w:rPr>
      </w:pPr>
      <w:bookmarkStart w:id="0" w:name="_GoBack"/>
      <w:bookmarkEnd w:id="0"/>
    </w:p>
    <w:p w:rsidR="00EB192C" w:rsidRP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18"/>
          <w:szCs w:val="18"/>
        </w:rPr>
      </w:pPr>
      <w:r w:rsidRPr="00EB192C">
        <w:rPr>
          <w:color w:val="160103"/>
          <w:sz w:val="18"/>
          <w:szCs w:val="18"/>
        </w:rPr>
        <w:t>В дело № 01 - ____</w:t>
      </w:r>
    </w:p>
    <w:p w:rsidR="00EB192C" w:rsidRP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18"/>
          <w:szCs w:val="18"/>
        </w:rPr>
      </w:pPr>
      <w:r w:rsidRPr="00EB192C">
        <w:rPr>
          <w:color w:val="160103"/>
          <w:sz w:val="18"/>
          <w:szCs w:val="18"/>
        </w:rPr>
        <w:t>___________Т.В. Наконечная</w:t>
      </w:r>
    </w:p>
    <w:p w:rsidR="00EB192C" w:rsidRPr="00EB192C" w:rsidRDefault="00EB192C" w:rsidP="00EB192C">
      <w:pPr>
        <w:tabs>
          <w:tab w:val="left" w:pos="370"/>
          <w:tab w:val="left" w:pos="1134"/>
        </w:tabs>
        <w:spacing w:line="286" w:lineRule="exact"/>
        <w:jc w:val="both"/>
        <w:rPr>
          <w:color w:val="160103"/>
          <w:sz w:val="18"/>
          <w:szCs w:val="18"/>
        </w:rPr>
      </w:pPr>
      <w:r w:rsidRPr="00EB192C">
        <w:rPr>
          <w:color w:val="160103"/>
          <w:sz w:val="18"/>
          <w:szCs w:val="18"/>
        </w:rPr>
        <w:t>«__</w:t>
      </w:r>
      <w:proofErr w:type="gramStart"/>
      <w:r w:rsidRPr="00EB192C">
        <w:rPr>
          <w:color w:val="160103"/>
          <w:sz w:val="18"/>
          <w:szCs w:val="18"/>
        </w:rPr>
        <w:t>_»_</w:t>
      </w:r>
      <w:proofErr w:type="gramEnd"/>
      <w:r w:rsidRPr="00EB192C">
        <w:rPr>
          <w:color w:val="160103"/>
          <w:sz w:val="18"/>
          <w:szCs w:val="18"/>
        </w:rPr>
        <w:t>_____________ 2025г.</w:t>
      </w:r>
    </w:p>
    <w:p w:rsidR="00D93E13" w:rsidRDefault="00D93E13" w:rsidP="00260BA2">
      <w:pPr>
        <w:pStyle w:val="a3"/>
        <w:spacing w:before="67"/>
        <w:jc w:val="left"/>
      </w:pPr>
    </w:p>
    <w:sectPr w:rsidR="00D93E13" w:rsidSect="00260BA2">
      <w:pgSz w:w="11900" w:h="16820"/>
      <w:pgMar w:top="850" w:right="280" w:bottom="708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42FC"/>
    <w:multiLevelType w:val="hybridMultilevel"/>
    <w:tmpl w:val="0458E79A"/>
    <w:lvl w:ilvl="0" w:tplc="BE623676">
      <w:numFmt w:val="bullet"/>
      <w:lvlText w:val="—"/>
      <w:lvlJc w:val="left"/>
      <w:pPr>
        <w:ind w:left="425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C6452"/>
        <w:spacing w:val="0"/>
        <w:w w:val="46"/>
        <w:sz w:val="29"/>
        <w:szCs w:val="29"/>
        <w:lang w:val="ru-RU" w:eastAsia="en-US" w:bidi="ar-SA"/>
      </w:rPr>
    </w:lvl>
    <w:lvl w:ilvl="1" w:tplc="BC720C2C">
      <w:numFmt w:val="bullet"/>
      <w:lvlText w:val="•"/>
      <w:lvlJc w:val="left"/>
      <w:pPr>
        <w:ind w:left="93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94"/>
        <w:sz w:val="29"/>
        <w:szCs w:val="29"/>
        <w:lang w:val="ru-RU" w:eastAsia="en-US" w:bidi="ar-SA"/>
      </w:rPr>
    </w:lvl>
    <w:lvl w:ilvl="2" w:tplc="61044B16">
      <w:numFmt w:val="bullet"/>
      <w:lvlText w:val="•"/>
      <w:lvlJc w:val="left"/>
      <w:pPr>
        <w:ind w:left="1984" w:hanging="357"/>
      </w:pPr>
      <w:rPr>
        <w:rFonts w:hint="default"/>
        <w:lang w:val="ru-RU" w:eastAsia="en-US" w:bidi="ar-SA"/>
      </w:rPr>
    </w:lvl>
    <w:lvl w:ilvl="3" w:tplc="DC90F9CA">
      <w:numFmt w:val="bullet"/>
      <w:lvlText w:val="•"/>
      <w:lvlJc w:val="left"/>
      <w:pPr>
        <w:ind w:left="3029" w:hanging="357"/>
      </w:pPr>
      <w:rPr>
        <w:rFonts w:hint="default"/>
        <w:lang w:val="ru-RU" w:eastAsia="en-US" w:bidi="ar-SA"/>
      </w:rPr>
    </w:lvl>
    <w:lvl w:ilvl="4" w:tplc="80246010">
      <w:numFmt w:val="bullet"/>
      <w:lvlText w:val="•"/>
      <w:lvlJc w:val="left"/>
      <w:pPr>
        <w:ind w:left="4074" w:hanging="357"/>
      </w:pPr>
      <w:rPr>
        <w:rFonts w:hint="default"/>
        <w:lang w:val="ru-RU" w:eastAsia="en-US" w:bidi="ar-SA"/>
      </w:rPr>
    </w:lvl>
    <w:lvl w:ilvl="5" w:tplc="9F54ECDA">
      <w:numFmt w:val="bullet"/>
      <w:lvlText w:val="•"/>
      <w:lvlJc w:val="left"/>
      <w:pPr>
        <w:ind w:left="5118" w:hanging="357"/>
      </w:pPr>
      <w:rPr>
        <w:rFonts w:hint="default"/>
        <w:lang w:val="ru-RU" w:eastAsia="en-US" w:bidi="ar-SA"/>
      </w:rPr>
    </w:lvl>
    <w:lvl w:ilvl="6" w:tplc="1FFECE00">
      <w:numFmt w:val="bullet"/>
      <w:lvlText w:val="•"/>
      <w:lvlJc w:val="left"/>
      <w:pPr>
        <w:ind w:left="6163" w:hanging="357"/>
      </w:pPr>
      <w:rPr>
        <w:rFonts w:hint="default"/>
        <w:lang w:val="ru-RU" w:eastAsia="en-US" w:bidi="ar-SA"/>
      </w:rPr>
    </w:lvl>
    <w:lvl w:ilvl="7" w:tplc="93C21C62">
      <w:numFmt w:val="bullet"/>
      <w:lvlText w:val="•"/>
      <w:lvlJc w:val="left"/>
      <w:pPr>
        <w:ind w:left="7208" w:hanging="357"/>
      </w:pPr>
      <w:rPr>
        <w:rFonts w:hint="default"/>
        <w:lang w:val="ru-RU" w:eastAsia="en-US" w:bidi="ar-SA"/>
      </w:rPr>
    </w:lvl>
    <w:lvl w:ilvl="8" w:tplc="40509020">
      <w:numFmt w:val="bullet"/>
      <w:lvlText w:val="•"/>
      <w:lvlJc w:val="left"/>
      <w:pPr>
        <w:ind w:left="8252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267B7FAD"/>
    <w:multiLevelType w:val="hybridMultilevel"/>
    <w:tmpl w:val="C966E0FE"/>
    <w:lvl w:ilvl="0" w:tplc="FA8C86AC">
      <w:start w:val="1"/>
      <w:numFmt w:val="decimal"/>
      <w:lvlText w:val="%1)"/>
      <w:lvlJc w:val="left"/>
      <w:pPr>
        <w:ind w:left="78" w:hanging="28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1624A3CE">
      <w:numFmt w:val="bullet"/>
      <w:lvlText w:val="•"/>
      <w:lvlJc w:val="left"/>
      <w:pPr>
        <w:ind w:left="1035" w:hanging="280"/>
      </w:pPr>
      <w:rPr>
        <w:rFonts w:hint="default"/>
        <w:lang w:val="ru-RU" w:eastAsia="en-US" w:bidi="ar-SA"/>
      </w:rPr>
    </w:lvl>
    <w:lvl w:ilvl="2" w:tplc="C6647714"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3" w:tplc="C996FFC0">
      <w:numFmt w:val="bullet"/>
      <w:lvlText w:val="•"/>
      <w:lvlJc w:val="left"/>
      <w:pPr>
        <w:ind w:left="2945" w:hanging="280"/>
      </w:pPr>
      <w:rPr>
        <w:rFonts w:hint="default"/>
        <w:lang w:val="ru-RU" w:eastAsia="en-US" w:bidi="ar-SA"/>
      </w:rPr>
    </w:lvl>
    <w:lvl w:ilvl="4" w:tplc="17EAE49C">
      <w:numFmt w:val="bullet"/>
      <w:lvlText w:val="•"/>
      <w:lvlJc w:val="left"/>
      <w:pPr>
        <w:ind w:left="3901" w:hanging="280"/>
      </w:pPr>
      <w:rPr>
        <w:rFonts w:hint="default"/>
        <w:lang w:val="ru-RU" w:eastAsia="en-US" w:bidi="ar-SA"/>
      </w:rPr>
    </w:lvl>
    <w:lvl w:ilvl="5" w:tplc="D1DA378A">
      <w:numFmt w:val="bullet"/>
      <w:lvlText w:val="•"/>
      <w:lvlJc w:val="left"/>
      <w:pPr>
        <w:ind w:left="4856" w:hanging="280"/>
      </w:pPr>
      <w:rPr>
        <w:rFonts w:hint="default"/>
        <w:lang w:val="ru-RU" w:eastAsia="en-US" w:bidi="ar-SA"/>
      </w:rPr>
    </w:lvl>
    <w:lvl w:ilvl="6" w:tplc="1F88169E">
      <w:numFmt w:val="bullet"/>
      <w:lvlText w:val="•"/>
      <w:lvlJc w:val="left"/>
      <w:pPr>
        <w:ind w:left="5811" w:hanging="280"/>
      </w:pPr>
      <w:rPr>
        <w:rFonts w:hint="default"/>
        <w:lang w:val="ru-RU" w:eastAsia="en-US" w:bidi="ar-SA"/>
      </w:rPr>
    </w:lvl>
    <w:lvl w:ilvl="7" w:tplc="039490FA">
      <w:numFmt w:val="bullet"/>
      <w:lvlText w:val="•"/>
      <w:lvlJc w:val="left"/>
      <w:pPr>
        <w:ind w:left="6767" w:hanging="280"/>
      </w:pPr>
      <w:rPr>
        <w:rFonts w:hint="default"/>
        <w:lang w:val="ru-RU" w:eastAsia="en-US" w:bidi="ar-SA"/>
      </w:rPr>
    </w:lvl>
    <w:lvl w:ilvl="8" w:tplc="58E4A3E4">
      <w:numFmt w:val="bullet"/>
      <w:lvlText w:val="•"/>
      <w:lvlJc w:val="left"/>
      <w:pPr>
        <w:ind w:left="772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31374B3F"/>
    <w:multiLevelType w:val="hybridMultilevel"/>
    <w:tmpl w:val="E820CC88"/>
    <w:lvl w:ilvl="0" w:tplc="27DA51D2">
      <w:start w:val="1"/>
      <w:numFmt w:val="decimal"/>
      <w:lvlText w:val="%1."/>
      <w:lvlJc w:val="left"/>
      <w:pPr>
        <w:ind w:left="824" w:hanging="21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D52414E">
      <w:numFmt w:val="bullet"/>
      <w:lvlText w:val="•"/>
      <w:lvlJc w:val="left"/>
      <w:pPr>
        <w:ind w:left="920" w:hanging="357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BEB49A6A">
      <w:numFmt w:val="bullet"/>
      <w:lvlText w:val="•"/>
      <w:lvlJc w:val="left"/>
      <w:pPr>
        <w:ind w:left="1966" w:hanging="357"/>
      </w:pPr>
      <w:rPr>
        <w:rFonts w:hint="default"/>
        <w:lang w:val="ru-RU" w:eastAsia="en-US" w:bidi="ar-SA"/>
      </w:rPr>
    </w:lvl>
    <w:lvl w:ilvl="3" w:tplc="660EABAE">
      <w:numFmt w:val="bullet"/>
      <w:lvlText w:val="•"/>
      <w:lvlJc w:val="left"/>
      <w:pPr>
        <w:ind w:left="3013" w:hanging="357"/>
      </w:pPr>
      <w:rPr>
        <w:rFonts w:hint="default"/>
        <w:lang w:val="ru-RU" w:eastAsia="en-US" w:bidi="ar-SA"/>
      </w:rPr>
    </w:lvl>
    <w:lvl w:ilvl="4" w:tplc="BA8ADAF8">
      <w:numFmt w:val="bullet"/>
      <w:lvlText w:val="•"/>
      <w:lvlJc w:val="left"/>
      <w:pPr>
        <w:ind w:left="4060" w:hanging="357"/>
      </w:pPr>
      <w:rPr>
        <w:rFonts w:hint="default"/>
        <w:lang w:val="ru-RU" w:eastAsia="en-US" w:bidi="ar-SA"/>
      </w:rPr>
    </w:lvl>
    <w:lvl w:ilvl="5" w:tplc="DE9A52A8">
      <w:numFmt w:val="bullet"/>
      <w:lvlText w:val="•"/>
      <w:lvlJc w:val="left"/>
      <w:pPr>
        <w:ind w:left="5107" w:hanging="357"/>
      </w:pPr>
      <w:rPr>
        <w:rFonts w:hint="default"/>
        <w:lang w:val="ru-RU" w:eastAsia="en-US" w:bidi="ar-SA"/>
      </w:rPr>
    </w:lvl>
    <w:lvl w:ilvl="6" w:tplc="5FD02E52">
      <w:numFmt w:val="bullet"/>
      <w:lvlText w:val="•"/>
      <w:lvlJc w:val="left"/>
      <w:pPr>
        <w:ind w:left="6154" w:hanging="357"/>
      </w:pPr>
      <w:rPr>
        <w:rFonts w:hint="default"/>
        <w:lang w:val="ru-RU" w:eastAsia="en-US" w:bidi="ar-SA"/>
      </w:rPr>
    </w:lvl>
    <w:lvl w:ilvl="7" w:tplc="7CCAF768">
      <w:numFmt w:val="bullet"/>
      <w:lvlText w:val="•"/>
      <w:lvlJc w:val="left"/>
      <w:pPr>
        <w:ind w:left="7201" w:hanging="357"/>
      </w:pPr>
      <w:rPr>
        <w:rFonts w:hint="default"/>
        <w:lang w:val="ru-RU" w:eastAsia="en-US" w:bidi="ar-SA"/>
      </w:rPr>
    </w:lvl>
    <w:lvl w:ilvl="8" w:tplc="1B8642D6">
      <w:numFmt w:val="bullet"/>
      <w:lvlText w:val="•"/>
      <w:lvlJc w:val="left"/>
      <w:pPr>
        <w:ind w:left="8248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438B7E27"/>
    <w:multiLevelType w:val="multilevel"/>
    <w:tmpl w:val="A67EBD74"/>
    <w:lvl w:ilvl="0">
      <w:start w:val="1"/>
      <w:numFmt w:val="decimal"/>
      <w:lvlText w:val="%1."/>
      <w:lvlJc w:val="left"/>
      <w:pPr>
        <w:ind w:left="1252" w:hanging="350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663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55" w:hanging="66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92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0" w:hanging="663"/>
      </w:pPr>
      <w:rPr>
        <w:rFonts w:hint="default"/>
        <w:lang w:val="ru-RU" w:eastAsia="en-US" w:bidi="ar-SA"/>
      </w:rPr>
    </w:lvl>
  </w:abstractNum>
  <w:abstractNum w:abstractNumId="4" w15:restartNumberingAfterBreak="0">
    <w:nsid w:val="445A721D"/>
    <w:multiLevelType w:val="hybridMultilevel"/>
    <w:tmpl w:val="1B107C88"/>
    <w:lvl w:ilvl="0" w:tplc="14B4BC22">
      <w:start w:val="1"/>
      <w:numFmt w:val="decimal"/>
      <w:lvlText w:val="%1."/>
      <w:lvlJc w:val="left"/>
      <w:pPr>
        <w:ind w:left="57" w:hanging="26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199E07AC">
      <w:numFmt w:val="bullet"/>
      <w:lvlText w:val="•"/>
      <w:lvlJc w:val="left"/>
      <w:pPr>
        <w:ind w:left="1017" w:hanging="263"/>
      </w:pPr>
      <w:rPr>
        <w:rFonts w:hint="default"/>
        <w:lang w:val="ru-RU" w:eastAsia="en-US" w:bidi="ar-SA"/>
      </w:rPr>
    </w:lvl>
    <w:lvl w:ilvl="2" w:tplc="B734D4E0">
      <w:numFmt w:val="bullet"/>
      <w:lvlText w:val="•"/>
      <w:lvlJc w:val="left"/>
      <w:pPr>
        <w:ind w:left="1974" w:hanging="263"/>
      </w:pPr>
      <w:rPr>
        <w:rFonts w:hint="default"/>
        <w:lang w:val="ru-RU" w:eastAsia="en-US" w:bidi="ar-SA"/>
      </w:rPr>
    </w:lvl>
    <w:lvl w:ilvl="3" w:tplc="5552B64A">
      <w:numFmt w:val="bullet"/>
      <w:lvlText w:val="•"/>
      <w:lvlJc w:val="left"/>
      <w:pPr>
        <w:ind w:left="2931" w:hanging="263"/>
      </w:pPr>
      <w:rPr>
        <w:rFonts w:hint="default"/>
        <w:lang w:val="ru-RU" w:eastAsia="en-US" w:bidi="ar-SA"/>
      </w:rPr>
    </w:lvl>
    <w:lvl w:ilvl="4" w:tplc="BFC8D2FE">
      <w:numFmt w:val="bullet"/>
      <w:lvlText w:val="•"/>
      <w:lvlJc w:val="left"/>
      <w:pPr>
        <w:ind w:left="3889" w:hanging="263"/>
      </w:pPr>
      <w:rPr>
        <w:rFonts w:hint="default"/>
        <w:lang w:val="ru-RU" w:eastAsia="en-US" w:bidi="ar-SA"/>
      </w:rPr>
    </w:lvl>
    <w:lvl w:ilvl="5" w:tplc="1BC80A7E">
      <w:numFmt w:val="bullet"/>
      <w:lvlText w:val="•"/>
      <w:lvlJc w:val="left"/>
      <w:pPr>
        <w:ind w:left="4846" w:hanging="263"/>
      </w:pPr>
      <w:rPr>
        <w:rFonts w:hint="default"/>
        <w:lang w:val="ru-RU" w:eastAsia="en-US" w:bidi="ar-SA"/>
      </w:rPr>
    </w:lvl>
    <w:lvl w:ilvl="6" w:tplc="BD02ABF0">
      <w:numFmt w:val="bullet"/>
      <w:lvlText w:val="•"/>
      <w:lvlJc w:val="left"/>
      <w:pPr>
        <w:ind w:left="5803" w:hanging="263"/>
      </w:pPr>
      <w:rPr>
        <w:rFonts w:hint="default"/>
        <w:lang w:val="ru-RU" w:eastAsia="en-US" w:bidi="ar-SA"/>
      </w:rPr>
    </w:lvl>
    <w:lvl w:ilvl="7" w:tplc="846EDDF6">
      <w:numFmt w:val="bullet"/>
      <w:lvlText w:val="•"/>
      <w:lvlJc w:val="left"/>
      <w:pPr>
        <w:ind w:left="6761" w:hanging="263"/>
      </w:pPr>
      <w:rPr>
        <w:rFonts w:hint="default"/>
        <w:lang w:val="ru-RU" w:eastAsia="en-US" w:bidi="ar-SA"/>
      </w:rPr>
    </w:lvl>
    <w:lvl w:ilvl="8" w:tplc="BAACDB14">
      <w:numFmt w:val="bullet"/>
      <w:lvlText w:val="•"/>
      <w:lvlJc w:val="left"/>
      <w:pPr>
        <w:ind w:left="7718" w:hanging="263"/>
      </w:pPr>
      <w:rPr>
        <w:rFonts w:hint="default"/>
        <w:lang w:val="ru-RU" w:eastAsia="en-US" w:bidi="ar-SA"/>
      </w:rPr>
    </w:lvl>
  </w:abstractNum>
  <w:abstractNum w:abstractNumId="5" w15:restartNumberingAfterBreak="0">
    <w:nsid w:val="49CC57FB"/>
    <w:multiLevelType w:val="hybridMultilevel"/>
    <w:tmpl w:val="EB4A26F6"/>
    <w:lvl w:ilvl="0" w:tplc="F8C2D924">
      <w:start w:val="1"/>
      <w:numFmt w:val="decimal"/>
      <w:lvlText w:val="%1."/>
      <w:lvlJc w:val="left"/>
      <w:pPr>
        <w:ind w:left="970" w:hanging="204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CCE61D80">
      <w:numFmt w:val="bullet"/>
      <w:lvlText w:val="•"/>
      <w:lvlJc w:val="left"/>
      <w:pPr>
        <w:ind w:left="1916" w:hanging="204"/>
      </w:pPr>
      <w:rPr>
        <w:rFonts w:hint="default"/>
        <w:lang w:val="ru-RU" w:eastAsia="en-US" w:bidi="ar-SA"/>
      </w:rPr>
    </w:lvl>
    <w:lvl w:ilvl="2" w:tplc="1CC05B48">
      <w:numFmt w:val="bullet"/>
      <w:lvlText w:val="•"/>
      <w:lvlJc w:val="left"/>
      <w:pPr>
        <w:ind w:left="2852" w:hanging="204"/>
      </w:pPr>
      <w:rPr>
        <w:rFonts w:hint="default"/>
        <w:lang w:val="ru-RU" w:eastAsia="en-US" w:bidi="ar-SA"/>
      </w:rPr>
    </w:lvl>
    <w:lvl w:ilvl="3" w:tplc="6B40D7CA">
      <w:numFmt w:val="bullet"/>
      <w:lvlText w:val="•"/>
      <w:lvlJc w:val="left"/>
      <w:pPr>
        <w:ind w:left="3788" w:hanging="204"/>
      </w:pPr>
      <w:rPr>
        <w:rFonts w:hint="default"/>
        <w:lang w:val="ru-RU" w:eastAsia="en-US" w:bidi="ar-SA"/>
      </w:rPr>
    </w:lvl>
    <w:lvl w:ilvl="4" w:tplc="DCBCC15A">
      <w:numFmt w:val="bullet"/>
      <w:lvlText w:val="•"/>
      <w:lvlJc w:val="left"/>
      <w:pPr>
        <w:ind w:left="4724" w:hanging="204"/>
      </w:pPr>
      <w:rPr>
        <w:rFonts w:hint="default"/>
        <w:lang w:val="ru-RU" w:eastAsia="en-US" w:bidi="ar-SA"/>
      </w:rPr>
    </w:lvl>
    <w:lvl w:ilvl="5" w:tplc="431050E4">
      <w:numFmt w:val="bullet"/>
      <w:lvlText w:val="•"/>
      <w:lvlJc w:val="left"/>
      <w:pPr>
        <w:ind w:left="5661" w:hanging="204"/>
      </w:pPr>
      <w:rPr>
        <w:rFonts w:hint="default"/>
        <w:lang w:val="ru-RU" w:eastAsia="en-US" w:bidi="ar-SA"/>
      </w:rPr>
    </w:lvl>
    <w:lvl w:ilvl="6" w:tplc="CA360E36">
      <w:numFmt w:val="bullet"/>
      <w:lvlText w:val="•"/>
      <w:lvlJc w:val="left"/>
      <w:pPr>
        <w:ind w:left="6597" w:hanging="204"/>
      </w:pPr>
      <w:rPr>
        <w:rFonts w:hint="default"/>
        <w:lang w:val="ru-RU" w:eastAsia="en-US" w:bidi="ar-SA"/>
      </w:rPr>
    </w:lvl>
    <w:lvl w:ilvl="7" w:tplc="8EE2FEDA">
      <w:numFmt w:val="bullet"/>
      <w:lvlText w:val="•"/>
      <w:lvlJc w:val="left"/>
      <w:pPr>
        <w:ind w:left="7533" w:hanging="204"/>
      </w:pPr>
      <w:rPr>
        <w:rFonts w:hint="default"/>
        <w:lang w:val="ru-RU" w:eastAsia="en-US" w:bidi="ar-SA"/>
      </w:rPr>
    </w:lvl>
    <w:lvl w:ilvl="8" w:tplc="7A7EA01C">
      <w:numFmt w:val="bullet"/>
      <w:lvlText w:val="•"/>
      <w:lvlJc w:val="left"/>
      <w:pPr>
        <w:ind w:left="8469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51126273"/>
    <w:multiLevelType w:val="multilevel"/>
    <w:tmpl w:val="BFF47E80"/>
    <w:lvl w:ilvl="0">
      <w:start w:val="1"/>
      <w:numFmt w:val="decimal"/>
      <w:lvlText w:val="%1"/>
      <w:lvlJc w:val="left"/>
      <w:pPr>
        <w:ind w:left="204" w:hanging="100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04" w:hanging="10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28" w:hanging="10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1004"/>
      </w:pPr>
      <w:rPr>
        <w:rFonts w:hint="default"/>
        <w:lang w:val="ru-RU" w:eastAsia="en-US" w:bidi="ar-SA"/>
      </w:rPr>
    </w:lvl>
  </w:abstractNum>
  <w:abstractNum w:abstractNumId="7" w15:restartNumberingAfterBreak="0">
    <w:nsid w:val="7AEE624C"/>
    <w:multiLevelType w:val="hybridMultilevel"/>
    <w:tmpl w:val="8634E0BE"/>
    <w:lvl w:ilvl="0" w:tplc="8660B3AE">
      <w:start w:val="1"/>
      <w:numFmt w:val="decimal"/>
      <w:lvlText w:val="%1)"/>
      <w:lvlJc w:val="left"/>
      <w:pPr>
        <w:ind w:left="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5FAC08A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044E5E5E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3" w:tplc="9F201F12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4" w:tplc="72DA82FE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5" w:tplc="D990E174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6" w:tplc="AE96513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FF620762">
      <w:numFmt w:val="bullet"/>
      <w:lvlText w:val="•"/>
      <w:lvlJc w:val="left"/>
      <w:pPr>
        <w:ind w:left="6761" w:hanging="281"/>
      </w:pPr>
      <w:rPr>
        <w:rFonts w:hint="default"/>
        <w:lang w:val="ru-RU" w:eastAsia="en-US" w:bidi="ar-SA"/>
      </w:rPr>
    </w:lvl>
    <w:lvl w:ilvl="8" w:tplc="801AE876">
      <w:numFmt w:val="bullet"/>
      <w:lvlText w:val="•"/>
      <w:lvlJc w:val="left"/>
      <w:pPr>
        <w:ind w:left="771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E654BF0"/>
    <w:multiLevelType w:val="hybridMultilevel"/>
    <w:tmpl w:val="02082C12"/>
    <w:lvl w:ilvl="0" w:tplc="1EF634A4">
      <w:numFmt w:val="bullet"/>
      <w:lvlText w:val="•"/>
      <w:lvlJc w:val="left"/>
      <w:pPr>
        <w:ind w:left="593" w:hanging="36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D5B07A5A">
      <w:start w:val="1"/>
      <w:numFmt w:val="decimal"/>
      <w:lvlText w:val="%2)"/>
      <w:lvlJc w:val="left"/>
      <w:pPr>
        <w:ind w:left="229" w:hanging="402"/>
        <w:jc w:val="left"/>
      </w:pPr>
      <w:rPr>
        <w:rFonts w:hint="default"/>
        <w:spacing w:val="0"/>
        <w:w w:val="94"/>
        <w:lang w:val="ru-RU" w:eastAsia="en-US" w:bidi="ar-SA"/>
      </w:rPr>
    </w:lvl>
    <w:lvl w:ilvl="2" w:tplc="7026C66A">
      <w:numFmt w:val="bullet"/>
      <w:lvlText w:val="•"/>
      <w:lvlJc w:val="left"/>
      <w:pPr>
        <w:ind w:left="1682" w:hanging="402"/>
      </w:pPr>
      <w:rPr>
        <w:rFonts w:hint="default"/>
        <w:lang w:val="ru-RU" w:eastAsia="en-US" w:bidi="ar-SA"/>
      </w:rPr>
    </w:lvl>
    <w:lvl w:ilvl="3" w:tplc="4CCCB56E">
      <w:numFmt w:val="bullet"/>
      <w:lvlText w:val="•"/>
      <w:lvlJc w:val="left"/>
      <w:pPr>
        <w:ind w:left="2764" w:hanging="402"/>
      </w:pPr>
      <w:rPr>
        <w:rFonts w:hint="default"/>
        <w:lang w:val="ru-RU" w:eastAsia="en-US" w:bidi="ar-SA"/>
      </w:rPr>
    </w:lvl>
    <w:lvl w:ilvl="4" w:tplc="E1D2CF08">
      <w:numFmt w:val="bullet"/>
      <w:lvlText w:val="•"/>
      <w:lvlJc w:val="left"/>
      <w:pPr>
        <w:ind w:left="3847" w:hanging="402"/>
      </w:pPr>
      <w:rPr>
        <w:rFonts w:hint="default"/>
        <w:lang w:val="ru-RU" w:eastAsia="en-US" w:bidi="ar-SA"/>
      </w:rPr>
    </w:lvl>
    <w:lvl w:ilvl="5" w:tplc="1D548DF4">
      <w:numFmt w:val="bullet"/>
      <w:lvlText w:val="•"/>
      <w:lvlJc w:val="left"/>
      <w:pPr>
        <w:ind w:left="4929" w:hanging="402"/>
      </w:pPr>
      <w:rPr>
        <w:rFonts w:hint="default"/>
        <w:lang w:val="ru-RU" w:eastAsia="en-US" w:bidi="ar-SA"/>
      </w:rPr>
    </w:lvl>
    <w:lvl w:ilvl="6" w:tplc="6E984716">
      <w:numFmt w:val="bullet"/>
      <w:lvlText w:val="•"/>
      <w:lvlJc w:val="left"/>
      <w:pPr>
        <w:ind w:left="6012" w:hanging="402"/>
      </w:pPr>
      <w:rPr>
        <w:rFonts w:hint="default"/>
        <w:lang w:val="ru-RU" w:eastAsia="en-US" w:bidi="ar-SA"/>
      </w:rPr>
    </w:lvl>
    <w:lvl w:ilvl="7" w:tplc="8CD66B5A">
      <w:numFmt w:val="bullet"/>
      <w:lvlText w:val="•"/>
      <w:lvlJc w:val="left"/>
      <w:pPr>
        <w:ind w:left="7094" w:hanging="402"/>
      </w:pPr>
      <w:rPr>
        <w:rFonts w:hint="default"/>
        <w:lang w:val="ru-RU" w:eastAsia="en-US" w:bidi="ar-SA"/>
      </w:rPr>
    </w:lvl>
    <w:lvl w:ilvl="8" w:tplc="C0784A20">
      <w:numFmt w:val="bullet"/>
      <w:lvlText w:val="•"/>
      <w:lvlJc w:val="left"/>
      <w:pPr>
        <w:ind w:left="8177" w:hanging="4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30"/>
    <w:rsid w:val="00260BA2"/>
    <w:rsid w:val="00276580"/>
    <w:rsid w:val="006C4A30"/>
    <w:rsid w:val="00A10F0C"/>
    <w:rsid w:val="00D07848"/>
    <w:rsid w:val="00D93E13"/>
    <w:rsid w:val="00EA6711"/>
    <w:rsid w:val="00E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46FF"/>
  <w15:docId w15:val="{C4143B87-4BA5-450D-9E85-65AFB7B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2" w:right="366" w:hanging="154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A10F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0F0C"/>
    <w:rPr>
      <w:rFonts w:ascii="Times New Roman" w:eastAsia="Times New Roman" w:hAnsi="Times New Roman" w:cs="Times New Roman"/>
      <w:lang w:val="ru-RU"/>
    </w:rPr>
  </w:style>
  <w:style w:type="paragraph" w:customStyle="1" w:styleId="a7">
    <w:name w:val="реквизитПодпись"/>
    <w:basedOn w:val="a"/>
    <w:rsid w:val="00A10F0C"/>
    <w:pPr>
      <w:widowControl/>
      <w:tabs>
        <w:tab w:val="left" w:pos="6804"/>
      </w:tabs>
      <w:autoSpaceDE/>
      <w:autoSpaceDN/>
      <w:spacing w:before="360"/>
    </w:pPr>
    <w:rPr>
      <w:sz w:val="24"/>
      <w:szCs w:val="20"/>
      <w:lang w:eastAsia="ar-SA"/>
    </w:rPr>
  </w:style>
  <w:style w:type="table" w:styleId="a8">
    <w:name w:val="Table Grid"/>
    <w:basedOn w:val="a1"/>
    <w:rsid w:val="00A10F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Admin</cp:lastModifiedBy>
  <cp:revision>4</cp:revision>
  <dcterms:created xsi:type="dcterms:W3CDTF">2025-06-26T07:10:00Z</dcterms:created>
  <dcterms:modified xsi:type="dcterms:W3CDTF">2025-06-26T08:08:00Z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3-Heights(TM) PDF Security Shell 4.8.25.2 (http://www.pdf-tools.com)</vt:lpwstr>
  </property>
</Properties>
</file>