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8271F" id="Line 2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456CB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6935BF">
        <w:rPr>
          <w:b/>
        </w:rPr>
        <w:t>18</w:t>
      </w:r>
      <w:r w:rsidR="00447410">
        <w:rPr>
          <w:b/>
        </w:rPr>
        <w:t>.12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6935BF">
        <w:rPr>
          <w:sz w:val="18"/>
          <w:szCs w:val="18"/>
        </w:rPr>
        <w:t>37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6935BF" w:rsidRDefault="006935BF" w:rsidP="006935BF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6935BF" w:rsidRPr="008E7AE7" w:rsidRDefault="006935BF" w:rsidP="006935BF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 xml:space="preserve">МУНИЦИПАЛЬНОЕ ОБРАЗОВАНИЕ </w:t>
      </w:r>
    </w:p>
    <w:p w:rsidR="006935BF" w:rsidRPr="008E7AE7" w:rsidRDefault="006935BF" w:rsidP="006935BF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«ЗОРКАЛЬЦЕВСКОЕ СЕЛЬСКОЕ ПОСЕЛЕНИЕ»</w:t>
      </w:r>
    </w:p>
    <w:p w:rsidR="006935BF" w:rsidRDefault="006935BF" w:rsidP="006935BF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СОВЕТ ЗОРКАЛЬЦЕВСКОГО СЕЛЬСКОГО ПОСЕЛЕНИЯ</w:t>
      </w:r>
    </w:p>
    <w:p w:rsidR="006935BF" w:rsidRDefault="006935BF" w:rsidP="006935BF">
      <w:pPr>
        <w:pStyle w:val="11"/>
        <w:contextualSpacing/>
        <w:rPr>
          <w:b/>
          <w:sz w:val="18"/>
          <w:szCs w:val="18"/>
        </w:rPr>
      </w:pPr>
    </w:p>
    <w:p w:rsidR="006935BF" w:rsidRDefault="006935BF" w:rsidP="006935BF">
      <w:pPr>
        <w:pStyle w:val="11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ОБЪЯВЛЕНИЕ </w:t>
      </w:r>
    </w:p>
    <w:p w:rsidR="006935BF" w:rsidRPr="00211EB2" w:rsidRDefault="006935BF" w:rsidP="006935BF"/>
    <w:p w:rsidR="006935BF" w:rsidRPr="00205BD9" w:rsidRDefault="006935BF" w:rsidP="006935BF">
      <w:pPr>
        <w:pStyle w:val="a4"/>
        <w:tabs>
          <w:tab w:val="left" w:pos="708"/>
        </w:tabs>
        <w:spacing w:before="0"/>
        <w:contextualSpacing/>
        <w:rPr>
          <w:sz w:val="18"/>
          <w:szCs w:val="18"/>
        </w:rPr>
      </w:pPr>
      <w:r>
        <w:rPr>
          <w:b/>
          <w:sz w:val="18"/>
          <w:szCs w:val="18"/>
        </w:rPr>
        <w:t>18.12</w:t>
      </w:r>
      <w:r w:rsidRPr="00205BD9">
        <w:rPr>
          <w:b/>
          <w:sz w:val="18"/>
          <w:szCs w:val="18"/>
        </w:rPr>
        <w:t>.2024г.</w:t>
      </w:r>
      <w:r>
        <w:rPr>
          <w:b/>
          <w:sz w:val="18"/>
          <w:szCs w:val="18"/>
        </w:rPr>
        <w:t xml:space="preserve">                                                                                   </w:t>
      </w:r>
      <w:r w:rsidRPr="00205BD9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Pr="006935BF">
        <w:rPr>
          <w:b/>
          <w:sz w:val="18"/>
          <w:szCs w:val="18"/>
        </w:rPr>
        <w:t xml:space="preserve">с. </w:t>
      </w:r>
      <w:proofErr w:type="spellStart"/>
      <w:r w:rsidRPr="006935BF">
        <w:rPr>
          <w:b/>
          <w:sz w:val="18"/>
          <w:szCs w:val="18"/>
        </w:rPr>
        <w:t>Зоркальцево</w:t>
      </w:r>
      <w:proofErr w:type="spellEnd"/>
    </w:p>
    <w:p w:rsidR="006935BF" w:rsidRPr="006935BF" w:rsidRDefault="006935BF" w:rsidP="006935BF">
      <w:pPr>
        <w:pStyle w:val="a9"/>
        <w:contextualSpacing/>
        <w:jc w:val="center"/>
        <w:rPr>
          <w:b/>
          <w:color w:val="FF0000"/>
          <w:sz w:val="18"/>
          <w:szCs w:val="18"/>
        </w:rPr>
      </w:pPr>
    </w:p>
    <w:p w:rsidR="006935BF" w:rsidRDefault="006935BF" w:rsidP="006935BF">
      <w:pPr>
        <w:jc w:val="center"/>
        <w:rPr>
          <w:b/>
          <w:sz w:val="18"/>
          <w:szCs w:val="18"/>
        </w:rPr>
      </w:pPr>
      <w:r w:rsidRPr="006935BF">
        <w:rPr>
          <w:b/>
          <w:sz w:val="18"/>
          <w:szCs w:val="18"/>
        </w:rPr>
        <w:t xml:space="preserve">Администрация </w:t>
      </w:r>
      <w:proofErr w:type="spellStart"/>
      <w:r w:rsidRPr="006935BF">
        <w:rPr>
          <w:b/>
          <w:sz w:val="18"/>
          <w:szCs w:val="18"/>
        </w:rPr>
        <w:t>Зоркальцевского</w:t>
      </w:r>
      <w:proofErr w:type="spellEnd"/>
      <w:r w:rsidRPr="006935BF">
        <w:rPr>
          <w:b/>
          <w:sz w:val="18"/>
          <w:szCs w:val="18"/>
        </w:rPr>
        <w:t xml:space="preserve"> поселения информирует!</w:t>
      </w:r>
    </w:p>
    <w:p w:rsidR="006935BF" w:rsidRPr="006935BF" w:rsidRDefault="006935BF" w:rsidP="006935BF">
      <w:pPr>
        <w:jc w:val="center"/>
        <w:rPr>
          <w:b/>
          <w:sz w:val="18"/>
          <w:szCs w:val="18"/>
        </w:rPr>
      </w:pPr>
    </w:p>
    <w:p w:rsidR="006935BF" w:rsidRPr="006935BF" w:rsidRDefault="006935BF" w:rsidP="006935BF">
      <w:pPr>
        <w:jc w:val="both"/>
        <w:rPr>
          <w:sz w:val="18"/>
          <w:szCs w:val="18"/>
        </w:rPr>
      </w:pPr>
      <w:r w:rsidRPr="006935BF">
        <w:rPr>
          <w:sz w:val="18"/>
          <w:szCs w:val="18"/>
        </w:rPr>
        <w:t xml:space="preserve">Департаментом градостроительного развития Томской области рассматривается ходатайство об установление публичного сервитута, в отношение земель, государственная собственность на которые   не разграничена и земельного участка с кадастровым номером 70:14:0000000:1836 по адресу: Томская область, р-н Томский, д. </w:t>
      </w:r>
      <w:proofErr w:type="spellStart"/>
      <w:r w:rsidRPr="006935BF">
        <w:rPr>
          <w:sz w:val="18"/>
          <w:szCs w:val="18"/>
        </w:rPr>
        <w:t>Поросино</w:t>
      </w:r>
      <w:proofErr w:type="spellEnd"/>
      <w:r w:rsidRPr="006935BF">
        <w:rPr>
          <w:sz w:val="18"/>
          <w:szCs w:val="18"/>
        </w:rPr>
        <w:t xml:space="preserve"> в целях эксплуатации газопровода, наименование «Распределительный газопровод к жилым домам в д. </w:t>
      </w:r>
      <w:proofErr w:type="spellStart"/>
      <w:r w:rsidRPr="006935BF">
        <w:rPr>
          <w:sz w:val="18"/>
          <w:szCs w:val="18"/>
        </w:rPr>
        <w:t>Поросино</w:t>
      </w:r>
      <w:proofErr w:type="spellEnd"/>
      <w:r w:rsidRPr="006935BF">
        <w:rPr>
          <w:sz w:val="18"/>
          <w:szCs w:val="18"/>
        </w:rPr>
        <w:t xml:space="preserve">, улица Заречная, расположенный по адресу: Российская Федерация, Томская область, Томский муниципальный район, </w:t>
      </w:r>
      <w:proofErr w:type="spellStart"/>
      <w:r w:rsidRPr="006935BF">
        <w:rPr>
          <w:sz w:val="18"/>
          <w:szCs w:val="18"/>
        </w:rPr>
        <w:t>Зоркальцевское</w:t>
      </w:r>
      <w:proofErr w:type="spellEnd"/>
      <w:r w:rsidRPr="006935BF">
        <w:rPr>
          <w:sz w:val="18"/>
          <w:szCs w:val="18"/>
        </w:rPr>
        <w:t xml:space="preserve"> сельское поселение, д. </w:t>
      </w:r>
      <w:proofErr w:type="spellStart"/>
      <w:r w:rsidRPr="006935BF">
        <w:rPr>
          <w:sz w:val="18"/>
          <w:szCs w:val="18"/>
        </w:rPr>
        <w:t>Поросино</w:t>
      </w:r>
      <w:proofErr w:type="spellEnd"/>
      <w:r w:rsidRPr="006935BF">
        <w:rPr>
          <w:sz w:val="18"/>
          <w:szCs w:val="18"/>
        </w:rPr>
        <w:t>, улица Школьная, улица Зеленая, улица Заречная, в границах согласно прилагаемому описанию местоположения границ публичного сервитута.</w:t>
      </w:r>
    </w:p>
    <w:p w:rsidR="006935BF" w:rsidRPr="006935BF" w:rsidRDefault="006935BF" w:rsidP="006935BF">
      <w:pPr>
        <w:jc w:val="both"/>
        <w:rPr>
          <w:sz w:val="18"/>
          <w:szCs w:val="18"/>
        </w:rPr>
      </w:pPr>
      <w:r w:rsidRPr="006935BF">
        <w:rPr>
          <w:sz w:val="18"/>
          <w:szCs w:val="18"/>
        </w:rPr>
        <w:t xml:space="preserve"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администрации </w:t>
      </w:r>
      <w:proofErr w:type="spellStart"/>
      <w:r w:rsidRPr="006935BF">
        <w:rPr>
          <w:sz w:val="18"/>
          <w:szCs w:val="18"/>
        </w:rPr>
        <w:t>Зоркальцевского</w:t>
      </w:r>
      <w:proofErr w:type="spellEnd"/>
      <w:r w:rsidRPr="006935BF">
        <w:rPr>
          <w:sz w:val="18"/>
          <w:szCs w:val="18"/>
        </w:rPr>
        <w:t xml:space="preserve"> поселения по адресу: с. </w:t>
      </w:r>
      <w:proofErr w:type="spellStart"/>
      <w:r w:rsidRPr="006935BF">
        <w:rPr>
          <w:sz w:val="18"/>
          <w:szCs w:val="18"/>
        </w:rPr>
        <w:t>Зоркальцево</w:t>
      </w:r>
      <w:proofErr w:type="spellEnd"/>
      <w:r w:rsidRPr="006935BF">
        <w:rPr>
          <w:sz w:val="18"/>
          <w:szCs w:val="18"/>
        </w:rPr>
        <w:t>, ул. Совхозная 14, кабинет №4, срок подачи заявлений с 18.12.2024г. до 01.01.2025г. включительно, в приемные часы: понедельник, вторник, среда с 9-00 до 13-00, четверг с 14-00 до 17-00. Официальный сайт в информационно – телекоммуникационной сети «Интернет», на котором размещено сообщение о возможном установление сервитута: </w:t>
      </w:r>
      <w:hyperlink r:id="rId8" w:history="1">
        <w:r w:rsidRPr="006935BF">
          <w:rPr>
            <w:rStyle w:val="af0"/>
            <w:sz w:val="18"/>
            <w:szCs w:val="18"/>
          </w:rPr>
          <w:t>https://www.zorkpos.tomsk.ru/</w:t>
        </w:r>
      </w:hyperlink>
      <w:r w:rsidRPr="006935BF">
        <w:rPr>
          <w:sz w:val="18"/>
          <w:szCs w:val="18"/>
        </w:rPr>
        <w:t> .</w:t>
      </w:r>
    </w:p>
    <w:p w:rsidR="006935BF" w:rsidRPr="006935BF" w:rsidRDefault="006935BF" w:rsidP="006935BF">
      <w:pPr>
        <w:jc w:val="both"/>
        <w:rPr>
          <w:sz w:val="18"/>
          <w:szCs w:val="18"/>
        </w:rPr>
      </w:pPr>
      <w:r w:rsidRPr="006935BF">
        <w:rPr>
          <w:sz w:val="18"/>
          <w:szCs w:val="18"/>
        </w:rPr>
        <w:t xml:space="preserve">Обоснование необходимости установления публичного сервитута: запись о государственной регистрации права собственности №70:14:0000000:4564 – 70/052/2024 №06 и согласие на эксплуатацию объекта в границах полосы отвода автомобильной дороги от 28.11.2024 №02-08-1866 Администрация </w:t>
      </w:r>
      <w:proofErr w:type="spellStart"/>
      <w:r w:rsidRPr="006935BF">
        <w:rPr>
          <w:sz w:val="18"/>
          <w:szCs w:val="18"/>
        </w:rPr>
        <w:t>Зоркальцевского</w:t>
      </w:r>
      <w:proofErr w:type="spellEnd"/>
      <w:r w:rsidRPr="006935BF">
        <w:rPr>
          <w:sz w:val="18"/>
          <w:szCs w:val="18"/>
        </w:rPr>
        <w:t xml:space="preserve"> сельского поселения.</w:t>
      </w:r>
    </w:p>
    <w:p w:rsidR="006935BF" w:rsidRDefault="006935BF" w:rsidP="006935BF">
      <w:pPr>
        <w:pStyle w:val="a9"/>
        <w:contextualSpacing/>
        <w:rPr>
          <w:b/>
          <w:color w:val="FF0000"/>
          <w:sz w:val="18"/>
          <w:szCs w:val="18"/>
        </w:rPr>
      </w:pPr>
    </w:p>
    <w:p w:rsidR="006935BF" w:rsidRPr="006935BF" w:rsidRDefault="006935BF" w:rsidP="006935BF">
      <w:pPr>
        <w:contextualSpacing/>
        <w:jc w:val="both"/>
        <w:rPr>
          <w:b/>
          <w:sz w:val="18"/>
          <w:szCs w:val="18"/>
        </w:rPr>
      </w:pPr>
    </w:p>
    <w:p w:rsidR="006935BF" w:rsidRPr="006935BF" w:rsidRDefault="006935BF" w:rsidP="006935BF">
      <w:pPr>
        <w:contextualSpacing/>
        <w:jc w:val="center"/>
        <w:rPr>
          <w:b/>
          <w:sz w:val="18"/>
          <w:szCs w:val="18"/>
        </w:rPr>
      </w:pPr>
      <w:r w:rsidRPr="006935BF">
        <w:rPr>
          <w:b/>
          <w:sz w:val="18"/>
          <w:szCs w:val="18"/>
        </w:rPr>
        <w:t>РЕШЕНИЕ № 35.1</w:t>
      </w:r>
    </w:p>
    <w:p w:rsidR="006935BF" w:rsidRPr="006935BF" w:rsidRDefault="006935BF" w:rsidP="006935BF">
      <w:pPr>
        <w:contextualSpacing/>
        <w:jc w:val="both"/>
        <w:rPr>
          <w:sz w:val="18"/>
          <w:szCs w:val="18"/>
          <w:highlight w:val="yellow"/>
        </w:rPr>
      </w:pPr>
      <w:r w:rsidRPr="006935BF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ECAEE" wp14:editId="5DBBCF85">
                <wp:simplePos x="0" y="0"/>
                <wp:positionH relativeFrom="column">
                  <wp:posOffset>4517390</wp:posOffset>
                </wp:positionH>
                <wp:positionV relativeFrom="paragraph">
                  <wp:posOffset>9525</wp:posOffset>
                </wp:positionV>
                <wp:extent cx="1543050" cy="238125"/>
                <wp:effectExtent l="0" t="0" r="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5BF" w:rsidRPr="009C516A" w:rsidRDefault="006935BF" w:rsidP="006935BF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18.12.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CA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5.7pt;margin-top:.75pt;width:12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" stroked="f">
                <v:textbox>
                  <w:txbxContent>
                    <w:p w:rsidR="006935BF" w:rsidRPr="009C516A" w:rsidRDefault="006935BF" w:rsidP="006935BF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18.12.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6935BF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1510F7" wp14:editId="0838799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5BF" w:rsidRDefault="006935BF" w:rsidP="006935BF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510F7"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fHhAIAABA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" stroked="f">
                <v:textbox>
                  <w:txbxContent>
                    <w:p w:rsidR="006935BF" w:rsidRDefault="006935BF" w:rsidP="006935BF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35BF" w:rsidRPr="006935BF" w:rsidRDefault="006935BF" w:rsidP="006935BF">
      <w:pPr>
        <w:contextualSpacing/>
        <w:jc w:val="both"/>
        <w:rPr>
          <w:sz w:val="18"/>
          <w:szCs w:val="18"/>
        </w:rPr>
      </w:pPr>
      <w:r w:rsidRPr="006935BF">
        <w:rPr>
          <w:sz w:val="18"/>
          <w:szCs w:val="18"/>
        </w:rPr>
        <w:t>________________</w:t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</w:t>
      </w:r>
      <w:r w:rsidRPr="006935BF">
        <w:rPr>
          <w:sz w:val="18"/>
          <w:szCs w:val="18"/>
        </w:rPr>
        <w:tab/>
        <w:t>___________</w:t>
      </w:r>
    </w:p>
    <w:p w:rsidR="006935BF" w:rsidRPr="006935BF" w:rsidRDefault="006935BF" w:rsidP="006935BF">
      <w:pPr>
        <w:contextualSpacing/>
        <w:jc w:val="both"/>
        <w:rPr>
          <w:b/>
          <w:sz w:val="18"/>
          <w:szCs w:val="18"/>
        </w:rPr>
      </w:pP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 w:rsidRPr="006935BF">
        <w:rPr>
          <w:sz w:val="18"/>
          <w:szCs w:val="18"/>
        </w:rPr>
        <w:tab/>
      </w:r>
      <w:r>
        <w:rPr>
          <w:sz w:val="18"/>
          <w:szCs w:val="18"/>
        </w:rPr>
        <w:t xml:space="preserve">            </w:t>
      </w:r>
      <w:r w:rsidRPr="006935BF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             </w:t>
      </w:r>
      <w:r w:rsidRPr="006935BF">
        <w:rPr>
          <w:b/>
          <w:sz w:val="18"/>
          <w:szCs w:val="18"/>
        </w:rPr>
        <w:t xml:space="preserve">    35-собрание </w:t>
      </w:r>
      <w:r w:rsidRPr="006935BF">
        <w:rPr>
          <w:b/>
          <w:sz w:val="18"/>
          <w:szCs w:val="18"/>
          <w:lang w:val="en-US"/>
        </w:rPr>
        <w:t>V</w:t>
      </w:r>
      <w:r w:rsidRPr="006935BF">
        <w:rPr>
          <w:b/>
          <w:sz w:val="18"/>
          <w:szCs w:val="18"/>
        </w:rPr>
        <w:t>-го созыва</w:t>
      </w:r>
    </w:p>
    <w:p w:rsidR="006935BF" w:rsidRPr="006935BF" w:rsidRDefault="006935BF" w:rsidP="006935BF">
      <w:pPr>
        <w:contextualSpacing/>
        <w:jc w:val="both"/>
        <w:rPr>
          <w:bCs/>
          <w:sz w:val="18"/>
          <w:szCs w:val="18"/>
        </w:rPr>
      </w:pPr>
    </w:p>
    <w:p w:rsidR="006935BF" w:rsidRPr="006935BF" w:rsidRDefault="006935BF" w:rsidP="006935BF">
      <w:pPr>
        <w:contextualSpacing/>
        <w:jc w:val="both"/>
        <w:rPr>
          <w:bCs/>
          <w:sz w:val="18"/>
          <w:szCs w:val="18"/>
        </w:rPr>
      </w:pPr>
      <w:r w:rsidRPr="006935BF">
        <w:rPr>
          <w:bCs/>
          <w:sz w:val="18"/>
          <w:szCs w:val="18"/>
        </w:rPr>
        <w:t>О внесении изменений в Решение Совета</w:t>
      </w:r>
    </w:p>
    <w:p w:rsidR="006935BF" w:rsidRPr="006935BF" w:rsidRDefault="006935BF" w:rsidP="006935BF">
      <w:pPr>
        <w:contextualSpacing/>
        <w:jc w:val="both"/>
        <w:rPr>
          <w:bCs/>
          <w:sz w:val="18"/>
          <w:szCs w:val="18"/>
        </w:rPr>
      </w:pPr>
      <w:proofErr w:type="spellStart"/>
      <w:r w:rsidRPr="006935BF">
        <w:rPr>
          <w:bCs/>
          <w:sz w:val="18"/>
          <w:szCs w:val="18"/>
        </w:rPr>
        <w:t>Зоркальцевского</w:t>
      </w:r>
      <w:proofErr w:type="spellEnd"/>
      <w:r w:rsidRPr="006935BF">
        <w:rPr>
          <w:bCs/>
          <w:sz w:val="18"/>
          <w:szCs w:val="18"/>
        </w:rPr>
        <w:t xml:space="preserve"> сельского поселения от </w:t>
      </w:r>
    </w:p>
    <w:p w:rsidR="006935BF" w:rsidRPr="006935BF" w:rsidRDefault="006935BF" w:rsidP="006935BF">
      <w:pPr>
        <w:contextualSpacing/>
        <w:jc w:val="both"/>
        <w:rPr>
          <w:bCs/>
          <w:sz w:val="18"/>
          <w:szCs w:val="18"/>
        </w:rPr>
      </w:pPr>
      <w:r w:rsidRPr="006935BF">
        <w:rPr>
          <w:bCs/>
          <w:sz w:val="18"/>
          <w:szCs w:val="18"/>
        </w:rPr>
        <w:t xml:space="preserve">21.12.2023 № 15.2 «Об утверждении    бюджета </w:t>
      </w:r>
    </w:p>
    <w:p w:rsidR="006935BF" w:rsidRPr="006935BF" w:rsidRDefault="006935BF" w:rsidP="006935BF">
      <w:pPr>
        <w:contextualSpacing/>
        <w:jc w:val="both"/>
        <w:rPr>
          <w:bCs/>
          <w:sz w:val="18"/>
          <w:szCs w:val="18"/>
        </w:rPr>
      </w:pPr>
      <w:proofErr w:type="spellStart"/>
      <w:r w:rsidRPr="006935BF">
        <w:rPr>
          <w:bCs/>
          <w:sz w:val="18"/>
          <w:szCs w:val="18"/>
        </w:rPr>
        <w:t>Зоркальцевского</w:t>
      </w:r>
      <w:proofErr w:type="spellEnd"/>
      <w:r w:rsidRPr="006935BF">
        <w:rPr>
          <w:bCs/>
          <w:sz w:val="18"/>
          <w:szCs w:val="18"/>
        </w:rPr>
        <w:t xml:space="preserve"> сельского поселения</w:t>
      </w:r>
    </w:p>
    <w:p w:rsidR="006935BF" w:rsidRPr="006935BF" w:rsidRDefault="006935BF" w:rsidP="006935BF">
      <w:pPr>
        <w:contextualSpacing/>
        <w:jc w:val="both"/>
        <w:rPr>
          <w:bCs/>
          <w:sz w:val="18"/>
          <w:szCs w:val="18"/>
        </w:rPr>
      </w:pPr>
      <w:r w:rsidRPr="006935BF">
        <w:rPr>
          <w:bCs/>
          <w:sz w:val="18"/>
          <w:szCs w:val="18"/>
        </w:rPr>
        <w:t>на 2024 год и плановый период 2025-2026 годов»</w:t>
      </w:r>
    </w:p>
    <w:p w:rsidR="006935BF" w:rsidRPr="006935BF" w:rsidRDefault="006935BF" w:rsidP="006935BF">
      <w:pPr>
        <w:contextualSpacing/>
        <w:jc w:val="both"/>
        <w:rPr>
          <w:bCs/>
          <w:sz w:val="18"/>
          <w:szCs w:val="18"/>
        </w:rPr>
      </w:pPr>
    </w:p>
    <w:p w:rsidR="006935BF" w:rsidRPr="006935BF" w:rsidRDefault="006935BF" w:rsidP="006935BF">
      <w:pPr>
        <w:ind w:firstLine="708"/>
        <w:contextualSpacing/>
        <w:jc w:val="both"/>
        <w:rPr>
          <w:bCs/>
          <w:sz w:val="18"/>
          <w:szCs w:val="18"/>
        </w:rPr>
      </w:pPr>
      <w:r w:rsidRPr="006935BF">
        <w:rPr>
          <w:bCs/>
          <w:sz w:val="18"/>
          <w:szCs w:val="18"/>
        </w:rPr>
        <w:t xml:space="preserve">На основании </w:t>
      </w:r>
      <w:proofErr w:type="spellStart"/>
      <w:r w:rsidRPr="006935BF">
        <w:rPr>
          <w:bCs/>
          <w:sz w:val="18"/>
          <w:szCs w:val="18"/>
        </w:rPr>
        <w:t>п.п</w:t>
      </w:r>
      <w:proofErr w:type="spellEnd"/>
      <w:r w:rsidRPr="006935BF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6935BF">
        <w:rPr>
          <w:bCs/>
          <w:sz w:val="18"/>
          <w:szCs w:val="18"/>
        </w:rPr>
        <w:t>Зоркальцевское</w:t>
      </w:r>
      <w:proofErr w:type="spellEnd"/>
      <w:r w:rsidRPr="006935BF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6935BF">
        <w:rPr>
          <w:bCs/>
          <w:sz w:val="18"/>
          <w:szCs w:val="18"/>
        </w:rPr>
        <w:t>Зоркальцевского</w:t>
      </w:r>
      <w:proofErr w:type="spellEnd"/>
      <w:r w:rsidRPr="006935BF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6935BF">
        <w:rPr>
          <w:bCs/>
          <w:sz w:val="18"/>
          <w:szCs w:val="18"/>
        </w:rPr>
        <w:t>Зоркальцевское</w:t>
      </w:r>
      <w:proofErr w:type="spellEnd"/>
      <w:r w:rsidRPr="006935BF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6935BF">
        <w:rPr>
          <w:bCs/>
          <w:sz w:val="18"/>
          <w:szCs w:val="18"/>
        </w:rPr>
        <w:t>Зоркальцевского</w:t>
      </w:r>
      <w:proofErr w:type="spellEnd"/>
      <w:r w:rsidRPr="006935BF">
        <w:rPr>
          <w:bCs/>
          <w:sz w:val="18"/>
          <w:szCs w:val="18"/>
        </w:rPr>
        <w:t xml:space="preserve"> сельского поселения от 26 июня 2014 № 13 (в последующих редакциях),  письма в Совет </w:t>
      </w:r>
      <w:proofErr w:type="spellStart"/>
      <w:r w:rsidRPr="006935BF">
        <w:rPr>
          <w:bCs/>
          <w:sz w:val="18"/>
          <w:szCs w:val="18"/>
        </w:rPr>
        <w:t>Зоркальцевского</w:t>
      </w:r>
      <w:proofErr w:type="spellEnd"/>
      <w:r w:rsidRPr="006935BF">
        <w:rPr>
          <w:bCs/>
          <w:sz w:val="18"/>
          <w:szCs w:val="18"/>
        </w:rPr>
        <w:t xml:space="preserve"> сельского поселения от 17 декабря 2024 № 02-07-1985   и ст. 92.1 Бюджетного кодекса Российской Федерации,  </w:t>
      </w:r>
    </w:p>
    <w:p w:rsidR="006935BF" w:rsidRPr="006935BF" w:rsidRDefault="006935BF" w:rsidP="006935BF">
      <w:pPr>
        <w:contextualSpacing/>
        <w:jc w:val="center"/>
        <w:rPr>
          <w:b/>
          <w:bCs/>
          <w:sz w:val="18"/>
          <w:szCs w:val="18"/>
        </w:rPr>
      </w:pPr>
      <w:r w:rsidRPr="006935BF">
        <w:rPr>
          <w:b/>
          <w:bCs/>
          <w:sz w:val="18"/>
          <w:szCs w:val="18"/>
        </w:rPr>
        <w:t xml:space="preserve">Совет </w:t>
      </w:r>
      <w:proofErr w:type="spellStart"/>
      <w:r w:rsidRPr="006935BF">
        <w:rPr>
          <w:b/>
          <w:bCs/>
          <w:sz w:val="18"/>
          <w:szCs w:val="18"/>
        </w:rPr>
        <w:t>Зоркальцевского</w:t>
      </w:r>
      <w:proofErr w:type="spellEnd"/>
      <w:r w:rsidRPr="006935BF">
        <w:rPr>
          <w:b/>
          <w:bCs/>
          <w:sz w:val="18"/>
          <w:szCs w:val="18"/>
        </w:rPr>
        <w:t xml:space="preserve"> сельского поселения РЕШИЛ:</w:t>
      </w:r>
    </w:p>
    <w:p w:rsidR="006935BF" w:rsidRPr="006935BF" w:rsidRDefault="006935BF" w:rsidP="006935BF">
      <w:pPr>
        <w:contextualSpacing/>
        <w:jc w:val="both"/>
        <w:rPr>
          <w:sz w:val="18"/>
          <w:szCs w:val="18"/>
        </w:rPr>
      </w:pPr>
      <w:r w:rsidRPr="006935BF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6935BF">
        <w:rPr>
          <w:sz w:val="18"/>
          <w:szCs w:val="18"/>
        </w:rPr>
        <w:t>Зоркальцевского</w:t>
      </w:r>
      <w:proofErr w:type="spellEnd"/>
      <w:r w:rsidRPr="006935BF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6935BF">
        <w:rPr>
          <w:sz w:val="18"/>
          <w:szCs w:val="18"/>
        </w:rPr>
        <w:t>Зоркальцевского</w:t>
      </w:r>
      <w:proofErr w:type="spellEnd"/>
      <w:r w:rsidRPr="006935BF">
        <w:rPr>
          <w:sz w:val="18"/>
          <w:szCs w:val="18"/>
        </w:rPr>
        <w:t xml:space="preserve"> сельского поселения на 2024 год и плановый период 2025-2026 годов».</w:t>
      </w:r>
    </w:p>
    <w:p w:rsidR="006935BF" w:rsidRPr="006935BF" w:rsidRDefault="006935BF" w:rsidP="006935BF">
      <w:pPr>
        <w:contextualSpacing/>
        <w:jc w:val="both"/>
        <w:rPr>
          <w:bCs/>
          <w:sz w:val="18"/>
          <w:szCs w:val="18"/>
        </w:rPr>
      </w:pPr>
      <w:r w:rsidRPr="006935BF">
        <w:rPr>
          <w:color w:val="000000"/>
          <w:sz w:val="18"/>
          <w:szCs w:val="18"/>
        </w:rPr>
        <w:t xml:space="preserve">2. </w:t>
      </w:r>
      <w:r w:rsidRPr="006935BF">
        <w:rPr>
          <w:sz w:val="18"/>
          <w:szCs w:val="18"/>
        </w:rPr>
        <w:t xml:space="preserve">   </w:t>
      </w:r>
      <w:r w:rsidRPr="006935BF">
        <w:rPr>
          <w:bCs/>
          <w:sz w:val="18"/>
          <w:szCs w:val="18"/>
        </w:rPr>
        <w:t xml:space="preserve">Приложение 1 к Решению Совета </w:t>
      </w:r>
      <w:proofErr w:type="spellStart"/>
      <w:r w:rsidRPr="006935BF">
        <w:rPr>
          <w:bCs/>
          <w:sz w:val="18"/>
          <w:szCs w:val="18"/>
        </w:rPr>
        <w:t>Зоркальцевского</w:t>
      </w:r>
      <w:proofErr w:type="spellEnd"/>
      <w:r w:rsidRPr="006935BF">
        <w:rPr>
          <w:bCs/>
          <w:sz w:val="18"/>
          <w:szCs w:val="18"/>
        </w:rPr>
        <w:t xml:space="preserve"> сельского поселения </w:t>
      </w:r>
      <w:r w:rsidRPr="006935BF">
        <w:rPr>
          <w:sz w:val="18"/>
          <w:szCs w:val="18"/>
        </w:rPr>
        <w:t xml:space="preserve">от 21.12.2023 № 15.2 «О бюджете </w:t>
      </w:r>
      <w:proofErr w:type="spellStart"/>
      <w:r w:rsidRPr="006935BF">
        <w:rPr>
          <w:sz w:val="18"/>
          <w:szCs w:val="18"/>
        </w:rPr>
        <w:t>Зоркальцевского</w:t>
      </w:r>
      <w:proofErr w:type="spellEnd"/>
      <w:r w:rsidRPr="006935BF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6935BF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6935BF" w:rsidRPr="006935BF" w:rsidRDefault="006935BF" w:rsidP="006935BF">
      <w:pPr>
        <w:contextualSpacing/>
        <w:jc w:val="both"/>
        <w:rPr>
          <w:bCs/>
          <w:sz w:val="18"/>
          <w:szCs w:val="18"/>
        </w:rPr>
      </w:pPr>
    </w:p>
    <w:p w:rsidR="006935BF" w:rsidRPr="006935BF" w:rsidRDefault="006935BF" w:rsidP="006935BF">
      <w:pPr>
        <w:contextualSpacing/>
        <w:jc w:val="both"/>
        <w:rPr>
          <w:b/>
          <w:sz w:val="18"/>
          <w:szCs w:val="18"/>
          <w:u w:val="single"/>
        </w:rPr>
      </w:pPr>
      <w:r w:rsidRPr="006935BF">
        <w:rPr>
          <w:bCs/>
          <w:sz w:val="18"/>
          <w:szCs w:val="18"/>
        </w:rPr>
        <w:lastRenderedPageBreak/>
        <w:t>3</w:t>
      </w:r>
      <w:r w:rsidRPr="006935BF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6935BF">
        <w:rPr>
          <w:sz w:val="18"/>
          <w:szCs w:val="18"/>
        </w:rPr>
        <w:t>Зоркальцевского</w:t>
      </w:r>
      <w:proofErr w:type="spellEnd"/>
      <w:r w:rsidRPr="006935BF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6935BF">
        <w:rPr>
          <w:sz w:val="18"/>
          <w:szCs w:val="18"/>
        </w:rPr>
        <w:t>Зоркальцевского</w:t>
      </w:r>
      <w:proofErr w:type="spellEnd"/>
      <w:r w:rsidRPr="006935BF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6935BF">
        <w:rPr>
          <w:sz w:val="18"/>
          <w:szCs w:val="18"/>
        </w:rPr>
        <w:t>Зоркальцевского</w:t>
      </w:r>
      <w:proofErr w:type="spellEnd"/>
      <w:r w:rsidRPr="006935BF">
        <w:rPr>
          <w:sz w:val="18"/>
          <w:szCs w:val="18"/>
        </w:rPr>
        <w:t xml:space="preserve"> сельского поселения в сети Интернет – </w:t>
      </w:r>
      <w:hyperlink r:id="rId9" w:history="1">
        <w:r w:rsidRPr="006935BF">
          <w:rPr>
            <w:rStyle w:val="af0"/>
            <w:b/>
            <w:sz w:val="18"/>
            <w:szCs w:val="18"/>
            <w:lang w:val="en-US"/>
          </w:rPr>
          <w:t>www</w:t>
        </w:r>
        <w:r w:rsidRPr="006935BF">
          <w:rPr>
            <w:rStyle w:val="af0"/>
            <w:b/>
            <w:sz w:val="18"/>
            <w:szCs w:val="18"/>
          </w:rPr>
          <w:t>.</w:t>
        </w:r>
        <w:proofErr w:type="spellStart"/>
        <w:r w:rsidRPr="006935BF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6935BF">
          <w:rPr>
            <w:rStyle w:val="af0"/>
            <w:b/>
            <w:sz w:val="18"/>
            <w:szCs w:val="18"/>
          </w:rPr>
          <w:t>.</w:t>
        </w:r>
        <w:proofErr w:type="spellStart"/>
        <w:r w:rsidRPr="006935BF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6935BF">
          <w:rPr>
            <w:rStyle w:val="af0"/>
            <w:b/>
            <w:sz w:val="18"/>
            <w:szCs w:val="18"/>
          </w:rPr>
          <w:t>.</w:t>
        </w:r>
        <w:proofErr w:type="spellStart"/>
        <w:r w:rsidRPr="006935BF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6935BF">
        <w:rPr>
          <w:b/>
          <w:sz w:val="18"/>
          <w:szCs w:val="18"/>
          <w:u w:val="single"/>
        </w:rPr>
        <w:t>.</w:t>
      </w:r>
    </w:p>
    <w:p w:rsidR="006935BF" w:rsidRPr="006935BF" w:rsidRDefault="006935BF" w:rsidP="006935BF">
      <w:pPr>
        <w:keepNext/>
        <w:contextualSpacing/>
        <w:jc w:val="both"/>
        <w:rPr>
          <w:sz w:val="18"/>
          <w:szCs w:val="18"/>
        </w:rPr>
      </w:pPr>
      <w:r w:rsidRPr="006935BF">
        <w:rPr>
          <w:sz w:val="18"/>
          <w:szCs w:val="18"/>
        </w:rPr>
        <w:t xml:space="preserve">4. Настоящее Решение вступает в силу с момента его опубликования в Информационном бюллетене </w:t>
      </w:r>
      <w:proofErr w:type="spellStart"/>
      <w:r w:rsidRPr="006935BF">
        <w:rPr>
          <w:sz w:val="18"/>
          <w:szCs w:val="18"/>
        </w:rPr>
        <w:t>Зоркальцевского</w:t>
      </w:r>
      <w:proofErr w:type="spellEnd"/>
      <w:r w:rsidRPr="006935BF">
        <w:rPr>
          <w:sz w:val="18"/>
          <w:szCs w:val="18"/>
        </w:rPr>
        <w:t xml:space="preserve"> сельского поселения.</w:t>
      </w:r>
    </w:p>
    <w:p w:rsidR="006935BF" w:rsidRPr="006935BF" w:rsidRDefault="006935BF" w:rsidP="006935BF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6935BF">
        <w:rPr>
          <w:sz w:val="18"/>
          <w:szCs w:val="18"/>
        </w:rPr>
        <w:t>5. Контроль за исполнением настоящего Решения оставляю за собой.</w:t>
      </w:r>
    </w:p>
    <w:p w:rsidR="006935BF" w:rsidRPr="006935BF" w:rsidRDefault="006935BF" w:rsidP="006935BF">
      <w:pPr>
        <w:spacing w:before="60" w:after="60"/>
        <w:contextualSpacing/>
        <w:jc w:val="both"/>
        <w:rPr>
          <w:i/>
          <w:sz w:val="18"/>
          <w:szCs w:val="18"/>
        </w:rPr>
      </w:pPr>
      <w:r w:rsidRPr="006935BF">
        <w:rPr>
          <w:i/>
          <w:sz w:val="18"/>
          <w:szCs w:val="18"/>
        </w:rPr>
        <w:t xml:space="preserve">              Председатель Совета</w:t>
      </w:r>
      <w:r w:rsidRPr="006935BF">
        <w:rPr>
          <w:i/>
          <w:sz w:val="18"/>
          <w:szCs w:val="18"/>
        </w:rPr>
        <w:tab/>
      </w:r>
    </w:p>
    <w:p w:rsidR="006935BF" w:rsidRPr="006935BF" w:rsidRDefault="006935BF" w:rsidP="006935BF">
      <w:pPr>
        <w:contextualSpacing/>
        <w:jc w:val="both"/>
        <w:rPr>
          <w:i/>
          <w:sz w:val="18"/>
          <w:szCs w:val="18"/>
        </w:rPr>
      </w:pPr>
      <w:r w:rsidRPr="006935BF">
        <w:rPr>
          <w:i/>
          <w:sz w:val="18"/>
          <w:szCs w:val="18"/>
        </w:rPr>
        <w:t xml:space="preserve">              </w:t>
      </w:r>
      <w:proofErr w:type="spellStart"/>
      <w:r w:rsidRPr="006935BF">
        <w:rPr>
          <w:i/>
          <w:sz w:val="18"/>
          <w:szCs w:val="18"/>
        </w:rPr>
        <w:t>Зоркальцевского</w:t>
      </w:r>
      <w:proofErr w:type="spellEnd"/>
      <w:r w:rsidRPr="006935BF">
        <w:rPr>
          <w:i/>
          <w:sz w:val="18"/>
          <w:szCs w:val="18"/>
        </w:rPr>
        <w:t xml:space="preserve"> сельского поселения</w:t>
      </w:r>
      <w:r w:rsidRPr="006935BF">
        <w:rPr>
          <w:i/>
          <w:sz w:val="18"/>
          <w:szCs w:val="18"/>
        </w:rPr>
        <w:tab/>
        <w:t xml:space="preserve">                                       </w:t>
      </w:r>
      <w:r>
        <w:rPr>
          <w:i/>
          <w:sz w:val="18"/>
          <w:szCs w:val="18"/>
        </w:rPr>
        <w:t xml:space="preserve">      </w:t>
      </w:r>
    </w:p>
    <w:p w:rsidR="006935BF" w:rsidRPr="006935BF" w:rsidRDefault="006935BF" w:rsidP="006935BF">
      <w:pPr>
        <w:contextualSpacing/>
        <w:jc w:val="both"/>
        <w:rPr>
          <w:sz w:val="18"/>
          <w:szCs w:val="18"/>
        </w:rPr>
      </w:pPr>
      <w:r w:rsidRPr="006935BF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6935BF" w:rsidRPr="006935BF" w:rsidRDefault="006935BF" w:rsidP="006935BF">
      <w:pPr>
        <w:contextualSpacing/>
        <w:jc w:val="both"/>
        <w:rPr>
          <w:i/>
          <w:sz w:val="18"/>
          <w:szCs w:val="18"/>
          <w:highlight w:val="yellow"/>
        </w:rPr>
      </w:pPr>
      <w:r w:rsidRPr="006935BF">
        <w:rPr>
          <w:i/>
          <w:iCs/>
          <w:sz w:val="18"/>
          <w:szCs w:val="18"/>
        </w:rPr>
        <w:t xml:space="preserve">             Глава </w:t>
      </w:r>
      <w:proofErr w:type="spellStart"/>
      <w:r w:rsidRPr="006935BF">
        <w:rPr>
          <w:i/>
          <w:iCs/>
          <w:sz w:val="18"/>
          <w:szCs w:val="18"/>
        </w:rPr>
        <w:t>Зоркальцевского</w:t>
      </w:r>
      <w:proofErr w:type="spellEnd"/>
      <w:r w:rsidRPr="006935BF">
        <w:rPr>
          <w:i/>
          <w:iCs/>
          <w:sz w:val="18"/>
          <w:szCs w:val="18"/>
        </w:rPr>
        <w:t xml:space="preserve"> сельского поселения                       </w:t>
      </w:r>
      <w:r>
        <w:rPr>
          <w:i/>
          <w:iCs/>
          <w:sz w:val="18"/>
          <w:szCs w:val="18"/>
        </w:rPr>
        <w:t xml:space="preserve">                     </w:t>
      </w:r>
    </w:p>
    <w:p w:rsidR="006935BF" w:rsidRPr="006935BF" w:rsidRDefault="006935BF" w:rsidP="006935BF">
      <w:pPr>
        <w:tabs>
          <w:tab w:val="left" w:pos="8246"/>
        </w:tabs>
        <w:contextualSpacing/>
        <w:jc w:val="both"/>
        <w:rPr>
          <w:sz w:val="18"/>
          <w:szCs w:val="18"/>
        </w:rPr>
      </w:pPr>
      <w:r w:rsidRPr="006935BF">
        <w:rPr>
          <w:sz w:val="18"/>
          <w:szCs w:val="18"/>
        </w:rPr>
        <w:t xml:space="preserve">                                               </w:t>
      </w:r>
    </w:p>
    <w:tbl>
      <w:tblPr>
        <w:tblW w:w="10865" w:type="dxa"/>
        <w:tblLook w:val="04A0" w:firstRow="1" w:lastRow="0" w:firstColumn="1" w:lastColumn="0" w:noHBand="0" w:noVBand="1"/>
      </w:tblPr>
      <w:tblGrid>
        <w:gridCol w:w="4111"/>
        <w:gridCol w:w="816"/>
        <w:gridCol w:w="858"/>
        <w:gridCol w:w="1365"/>
        <w:gridCol w:w="660"/>
        <w:gridCol w:w="1041"/>
        <w:gridCol w:w="1041"/>
        <w:gridCol w:w="960"/>
        <w:gridCol w:w="13"/>
      </w:tblGrid>
      <w:tr w:rsidR="006935BF" w:rsidRPr="006935BF" w:rsidTr="006935BF">
        <w:trPr>
          <w:gridAfter w:val="1"/>
          <w:wAfter w:w="13" w:type="dxa"/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6935BF" w:rsidRPr="006935BF" w:rsidTr="006935BF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 xml:space="preserve">к Решению Совета </w:t>
            </w:r>
            <w:proofErr w:type="spellStart"/>
            <w:r w:rsidRPr="006935BF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6935BF"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6935BF" w:rsidRPr="006935BF" w:rsidTr="006935BF">
        <w:trPr>
          <w:gridAfter w:val="1"/>
          <w:wAfter w:w="13" w:type="dxa"/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18.12.2024 № 35.1</w:t>
            </w:r>
          </w:p>
        </w:tc>
      </w:tr>
      <w:tr w:rsidR="006935BF" w:rsidRPr="006935BF" w:rsidTr="006935BF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6935BF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6935B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935BF" w:rsidRPr="006935BF" w:rsidTr="006935BF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сельского поселения от 21.12.2023 № 15.2</w:t>
            </w:r>
          </w:p>
        </w:tc>
      </w:tr>
      <w:tr w:rsidR="006935BF" w:rsidRPr="006935BF" w:rsidTr="006935BF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 xml:space="preserve"> « О бюджете </w:t>
            </w:r>
            <w:proofErr w:type="spellStart"/>
            <w:r w:rsidRPr="006935BF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6935BF">
              <w:rPr>
                <w:color w:val="000000"/>
                <w:sz w:val="18"/>
                <w:szCs w:val="18"/>
              </w:rPr>
              <w:t xml:space="preserve"> сельского поселения на 2024 год </w:t>
            </w:r>
          </w:p>
        </w:tc>
      </w:tr>
      <w:tr w:rsidR="006935BF" w:rsidRPr="006935BF" w:rsidTr="006935BF">
        <w:trPr>
          <w:gridAfter w:val="1"/>
          <w:wAfter w:w="13" w:type="dxa"/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и плановый период 2025-2026 годов»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935BF" w:rsidRPr="006935BF" w:rsidTr="006935BF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Распределение бюджетных ассигнований по разделам,</w:t>
            </w:r>
          </w:p>
        </w:tc>
      </w:tr>
      <w:tr w:rsidR="006935BF" w:rsidRPr="006935BF" w:rsidTr="006935BF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6935BF" w:rsidRPr="006935BF" w:rsidTr="006935BF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классификации расходов бюджетов в ведомственной структуре расходов  бюджета</w:t>
            </w:r>
          </w:p>
        </w:tc>
      </w:tr>
      <w:tr w:rsidR="006935BF" w:rsidRPr="006935BF" w:rsidTr="006935BF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935BF">
              <w:rPr>
                <w:b/>
                <w:bCs/>
                <w:sz w:val="18"/>
                <w:szCs w:val="18"/>
              </w:rPr>
              <w:t>Зоркальцевского</w:t>
            </w:r>
            <w:proofErr w:type="spellEnd"/>
            <w:r w:rsidRPr="006935BF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  <w:tr w:rsidR="006935BF" w:rsidRPr="006935BF" w:rsidTr="006935BF">
        <w:trPr>
          <w:gridAfter w:val="1"/>
          <w:wAfter w:w="13" w:type="dxa"/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(тыс. руб.)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106381,1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114707,9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6935BF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6935BF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106381,1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114707,9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17586,9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1160,5</w:t>
            </w:r>
          </w:p>
        </w:tc>
      </w:tr>
      <w:tr w:rsidR="006935BF" w:rsidRPr="006935BF" w:rsidTr="006935BF">
        <w:trPr>
          <w:gridAfter w:val="1"/>
          <w:wAfter w:w="13" w:type="dxa"/>
          <w:trHeight w:val="10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1160,5</w:t>
            </w:r>
          </w:p>
        </w:tc>
      </w:tr>
      <w:tr w:rsidR="006935BF" w:rsidRPr="006935BF" w:rsidTr="006935BF">
        <w:trPr>
          <w:gridAfter w:val="1"/>
          <w:wAfter w:w="13" w:type="dxa"/>
          <w:trHeight w:val="1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1160,5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6935BF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1160,5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13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9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11107,4</w:t>
            </w:r>
          </w:p>
        </w:tc>
      </w:tr>
      <w:tr w:rsidR="006935BF" w:rsidRPr="006935BF" w:rsidTr="006935BF">
        <w:trPr>
          <w:gridAfter w:val="1"/>
          <w:wAfter w:w="13" w:type="dxa"/>
          <w:trHeight w:val="9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11107,4</w:t>
            </w:r>
          </w:p>
        </w:tc>
      </w:tr>
      <w:tr w:rsidR="006935BF" w:rsidRPr="006935BF" w:rsidTr="006935BF">
        <w:trPr>
          <w:gridAfter w:val="1"/>
          <w:wAfter w:w="13" w:type="dxa"/>
          <w:trHeight w:val="12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7367,1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7367,1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9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7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3699,9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3699,9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40,4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40,4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11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8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5163,2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5163,2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8212,6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5134,6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8212,6</w:t>
            </w:r>
          </w:p>
        </w:tc>
      </w:tr>
      <w:tr w:rsidR="006935BF" w:rsidRPr="006935BF" w:rsidTr="006935BF">
        <w:trPr>
          <w:gridAfter w:val="1"/>
          <w:wAfter w:w="13" w:type="dxa"/>
          <w:trHeight w:val="9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5084,6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5022,6</w:t>
            </w:r>
          </w:p>
        </w:tc>
      </w:tr>
      <w:tr w:rsidR="006935BF" w:rsidRPr="006935BF" w:rsidTr="006935BF">
        <w:trPr>
          <w:gridAfter w:val="1"/>
          <w:wAfter w:w="13" w:type="dxa"/>
          <w:trHeight w:val="6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3223,0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3223,0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1861,6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22,6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1861,6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22,6</w:t>
            </w:r>
          </w:p>
        </w:tc>
      </w:tr>
      <w:tr w:rsidR="006935BF" w:rsidRPr="006935BF" w:rsidTr="006935BF">
        <w:trPr>
          <w:gridAfter w:val="1"/>
          <w:wAfter w:w="13" w:type="dxa"/>
          <w:trHeight w:val="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3100,0</w:t>
            </w:r>
          </w:p>
        </w:tc>
      </w:tr>
      <w:tr w:rsidR="006935BF" w:rsidRPr="006935BF" w:rsidTr="006935BF">
        <w:trPr>
          <w:gridAfter w:val="1"/>
          <w:wAfter w:w="13" w:type="dxa"/>
          <w:trHeight w:val="3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3100,0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3100,0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3100,0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527,6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527,6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527,6</w:t>
            </w:r>
          </w:p>
        </w:tc>
      </w:tr>
      <w:tr w:rsidR="006935BF" w:rsidRPr="006935BF" w:rsidTr="006935BF">
        <w:trPr>
          <w:gridAfter w:val="1"/>
          <w:wAfter w:w="13" w:type="dxa"/>
          <w:trHeight w:val="11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390,8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390,8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136,8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136,8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6935BF" w:rsidRPr="006935BF" w:rsidTr="006935BF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400,0</w:t>
            </w:r>
          </w:p>
        </w:tc>
      </w:tr>
      <w:tr w:rsidR="006935BF" w:rsidRPr="006935BF" w:rsidTr="006935BF">
        <w:trPr>
          <w:gridAfter w:val="1"/>
          <w:wAfter w:w="13" w:type="dxa"/>
          <w:trHeight w:val="7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6935B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16028,7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3763,8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3763,8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3763,8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3063,8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3063,8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3063,8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700,0</w:t>
            </w:r>
          </w:p>
        </w:tc>
      </w:tr>
      <w:tr w:rsidR="006935BF" w:rsidRPr="006935BF" w:rsidTr="006935BF">
        <w:trPr>
          <w:gridAfter w:val="1"/>
          <w:wAfter w:w="13" w:type="dxa"/>
          <w:trHeight w:val="6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700,0</w:t>
            </w:r>
          </w:p>
        </w:tc>
      </w:tr>
      <w:tr w:rsidR="006935BF" w:rsidRPr="006935BF" w:rsidTr="006935BF">
        <w:trPr>
          <w:gridAfter w:val="1"/>
          <w:wAfter w:w="13" w:type="dxa"/>
          <w:trHeight w:val="6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700,0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35526,3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35526,3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26577,2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35526,3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26577,2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550,0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550,0</w:t>
            </w:r>
          </w:p>
        </w:tc>
      </w:tr>
      <w:tr w:rsidR="006935BF" w:rsidRPr="006935BF" w:rsidTr="006935BF">
        <w:trPr>
          <w:gridAfter w:val="1"/>
          <w:wAfter w:w="13" w:type="dxa"/>
          <w:trHeight w:val="7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19001,5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19001,5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8527,4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8722,5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8527,4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8244,6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8199,5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8244,6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8199,5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8244,6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8199,5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6935BF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27,9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27,9</w:t>
            </w:r>
          </w:p>
        </w:tc>
      </w:tr>
      <w:tr w:rsidR="006935BF" w:rsidRPr="006935BF" w:rsidTr="006935BF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27,9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9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6935BF">
              <w:rPr>
                <w:sz w:val="18"/>
                <w:szCs w:val="18"/>
              </w:rPr>
              <w:t>фихическим</w:t>
            </w:r>
            <w:proofErr w:type="spellEnd"/>
            <w:r w:rsidRPr="006935BF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Изготовление схемы газоснабжения д. </w:t>
            </w:r>
            <w:proofErr w:type="spellStart"/>
            <w:r w:rsidRPr="006935BF">
              <w:rPr>
                <w:sz w:val="18"/>
                <w:szCs w:val="18"/>
              </w:rPr>
              <w:t>Березкино</w:t>
            </w:r>
            <w:proofErr w:type="spellEnd"/>
            <w:r w:rsidRPr="006935BF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5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16198,7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16198,7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17499,8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15858,7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17499,8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5363,3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500,0</w:t>
            </w:r>
          </w:p>
        </w:tc>
      </w:tr>
      <w:tr w:rsidR="006935BF" w:rsidRPr="006935BF" w:rsidTr="006935BF">
        <w:trPr>
          <w:gridAfter w:val="1"/>
          <w:wAfter w:w="13" w:type="dxa"/>
          <w:trHeight w:val="6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8837,8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10999,8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8837,8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10999,8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8837,8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10999,8</w:t>
            </w:r>
          </w:p>
        </w:tc>
      </w:tr>
      <w:tr w:rsidR="006935BF" w:rsidRPr="006935BF" w:rsidTr="006935BF">
        <w:trPr>
          <w:gridAfter w:val="1"/>
          <w:wAfter w:w="13" w:type="dxa"/>
          <w:trHeight w:val="13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8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8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6042,5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6042,5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Мероприятия по снижению воздействия на окружающую среду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9323,6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</w:tr>
      <w:tr w:rsidR="006935BF" w:rsidRPr="006935BF" w:rsidTr="006935BF">
        <w:trPr>
          <w:gridAfter w:val="1"/>
          <w:wAfter w:w="13" w:type="dxa"/>
          <w:trHeight w:val="10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Строительство дома культуры в деревне </w:t>
            </w:r>
            <w:proofErr w:type="spellStart"/>
            <w:r w:rsidRPr="006935BF">
              <w:rPr>
                <w:sz w:val="18"/>
                <w:szCs w:val="18"/>
              </w:rPr>
              <w:t>Нелюбино</w:t>
            </w:r>
            <w:proofErr w:type="spellEnd"/>
            <w:r w:rsidRPr="006935BF">
              <w:rPr>
                <w:sz w:val="18"/>
                <w:szCs w:val="18"/>
              </w:rPr>
              <w:t xml:space="preserve"> </w:t>
            </w:r>
            <w:proofErr w:type="spellStart"/>
            <w:r w:rsidRPr="006935BF">
              <w:rPr>
                <w:sz w:val="18"/>
                <w:szCs w:val="18"/>
              </w:rPr>
              <w:t>Зоркальцевского</w:t>
            </w:r>
            <w:proofErr w:type="spellEnd"/>
            <w:r w:rsidRPr="006935BF">
              <w:rPr>
                <w:sz w:val="18"/>
                <w:szCs w:val="18"/>
              </w:rPr>
              <w:t xml:space="preserve">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8000,0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lastRenderedPageBreak/>
              <w:t>Создание условий для обеспечения поселений, входя-</w:t>
            </w:r>
            <w:proofErr w:type="spellStart"/>
            <w:r w:rsidRPr="006935BF">
              <w:rPr>
                <w:sz w:val="18"/>
                <w:szCs w:val="18"/>
              </w:rPr>
              <w:t>щих</w:t>
            </w:r>
            <w:proofErr w:type="spellEnd"/>
            <w:r w:rsidRPr="006935BF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1041,6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1041,6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1041,6</w:t>
            </w:r>
          </w:p>
        </w:tc>
      </w:tr>
      <w:tr w:rsidR="006935BF" w:rsidRPr="006935BF" w:rsidTr="006935BF">
        <w:trPr>
          <w:gridAfter w:val="1"/>
          <w:wAfter w:w="13" w:type="dxa"/>
          <w:trHeight w:val="13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9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282,0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282,0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282,0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2465,0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2409,0</w:t>
            </w:r>
          </w:p>
        </w:tc>
      </w:tr>
      <w:tr w:rsidR="006935BF" w:rsidRPr="006935BF" w:rsidTr="006935BF">
        <w:trPr>
          <w:gridAfter w:val="1"/>
          <w:wAfter w:w="13" w:type="dxa"/>
          <w:trHeight w:val="10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1310,1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6935BF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1310,1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1310,1</w:t>
            </w:r>
          </w:p>
        </w:tc>
      </w:tr>
      <w:tr w:rsidR="006935BF" w:rsidRPr="006935BF" w:rsidTr="006935BF">
        <w:trPr>
          <w:gridAfter w:val="1"/>
          <w:wAfter w:w="13" w:type="dxa"/>
          <w:trHeight w:val="11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1098,9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6935BF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1098,9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6935BF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935BF">
              <w:rPr>
                <w:color w:val="000000"/>
                <w:sz w:val="18"/>
                <w:szCs w:val="18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1098,9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1816,8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444,5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6935BF">
              <w:rPr>
                <w:sz w:val="18"/>
                <w:szCs w:val="18"/>
              </w:rPr>
              <w:t>Софинансирование</w:t>
            </w:r>
            <w:proofErr w:type="spellEnd"/>
            <w:r w:rsidRPr="006935BF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30,0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409,8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409,8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409,8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1372,3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600,0</w:t>
            </w:r>
          </w:p>
        </w:tc>
      </w:tr>
      <w:tr w:rsidR="006935BF" w:rsidRPr="006935BF" w:rsidTr="006935BF">
        <w:trPr>
          <w:gridAfter w:val="1"/>
          <w:wAfter w:w="13" w:type="dxa"/>
          <w:trHeight w:val="19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19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6935BF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6935BF">
              <w:rPr>
                <w:sz w:val="18"/>
                <w:szCs w:val="18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</w:tr>
      <w:tr w:rsidR="006935BF" w:rsidRPr="006935BF" w:rsidTr="006935BF">
        <w:trPr>
          <w:gridAfter w:val="1"/>
          <w:wAfter w:w="13" w:type="dxa"/>
          <w:trHeight w:val="9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6935B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935BF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10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11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  <w:tr w:rsidR="006935BF" w:rsidRPr="006935BF" w:rsidTr="006935BF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BF" w:rsidRPr="006935BF" w:rsidRDefault="006935BF" w:rsidP="006935BF">
            <w:pPr>
              <w:contextualSpacing/>
              <w:jc w:val="both"/>
              <w:rPr>
                <w:sz w:val="18"/>
                <w:szCs w:val="18"/>
              </w:rPr>
            </w:pPr>
            <w:r w:rsidRPr="006935BF">
              <w:rPr>
                <w:sz w:val="18"/>
                <w:szCs w:val="18"/>
              </w:rPr>
              <w:t>0,0</w:t>
            </w:r>
          </w:p>
        </w:tc>
      </w:tr>
    </w:tbl>
    <w:p w:rsidR="006935BF" w:rsidRPr="006935BF" w:rsidRDefault="006935BF" w:rsidP="006935BF">
      <w:pPr>
        <w:tabs>
          <w:tab w:val="left" w:pos="8246"/>
        </w:tabs>
        <w:contextualSpacing/>
        <w:jc w:val="both"/>
        <w:rPr>
          <w:sz w:val="18"/>
          <w:szCs w:val="18"/>
        </w:rPr>
      </w:pPr>
    </w:p>
    <w:p w:rsidR="006935BF" w:rsidRPr="006935BF" w:rsidRDefault="006935BF" w:rsidP="006935BF">
      <w:pPr>
        <w:tabs>
          <w:tab w:val="left" w:pos="8246"/>
        </w:tabs>
        <w:contextualSpacing/>
        <w:jc w:val="both"/>
        <w:rPr>
          <w:sz w:val="18"/>
          <w:szCs w:val="18"/>
        </w:rPr>
      </w:pPr>
    </w:p>
    <w:p w:rsidR="006935BF" w:rsidRPr="006935BF" w:rsidRDefault="006935BF" w:rsidP="006935BF">
      <w:pPr>
        <w:tabs>
          <w:tab w:val="left" w:pos="8246"/>
        </w:tabs>
        <w:contextualSpacing/>
        <w:jc w:val="both"/>
        <w:rPr>
          <w:sz w:val="18"/>
          <w:szCs w:val="18"/>
        </w:rPr>
      </w:pPr>
    </w:p>
    <w:p w:rsidR="006935BF" w:rsidRPr="006935BF" w:rsidRDefault="006935BF" w:rsidP="006935BF">
      <w:pPr>
        <w:tabs>
          <w:tab w:val="left" w:pos="8246"/>
        </w:tabs>
        <w:contextualSpacing/>
        <w:jc w:val="both"/>
        <w:rPr>
          <w:sz w:val="18"/>
          <w:szCs w:val="18"/>
        </w:rPr>
      </w:pPr>
    </w:p>
    <w:p w:rsidR="006935BF" w:rsidRPr="006935BF" w:rsidRDefault="006935BF" w:rsidP="006935BF">
      <w:pPr>
        <w:tabs>
          <w:tab w:val="left" w:pos="8246"/>
        </w:tabs>
        <w:contextualSpacing/>
        <w:jc w:val="both"/>
        <w:rPr>
          <w:sz w:val="18"/>
          <w:szCs w:val="18"/>
        </w:rPr>
      </w:pPr>
    </w:p>
    <w:p w:rsidR="006935BF" w:rsidRPr="006935BF" w:rsidRDefault="006935BF" w:rsidP="006935BF">
      <w:pPr>
        <w:tabs>
          <w:tab w:val="left" w:pos="8246"/>
        </w:tabs>
        <w:contextualSpacing/>
        <w:jc w:val="both"/>
        <w:rPr>
          <w:sz w:val="18"/>
          <w:szCs w:val="18"/>
        </w:rPr>
      </w:pPr>
    </w:p>
    <w:p w:rsidR="006935BF" w:rsidRPr="00205BD9" w:rsidRDefault="006935BF" w:rsidP="006935BF">
      <w:pPr>
        <w:pStyle w:val="a9"/>
        <w:contextualSpacing/>
        <w:rPr>
          <w:b/>
          <w:color w:val="FF0000"/>
          <w:sz w:val="18"/>
          <w:szCs w:val="18"/>
        </w:rPr>
      </w:pPr>
    </w:p>
    <w:p w:rsidR="00187860" w:rsidRDefault="00187860" w:rsidP="00187860">
      <w:pPr>
        <w:rPr>
          <w:highlight w:val="yellow"/>
        </w:rPr>
      </w:pPr>
    </w:p>
    <w:p w:rsidR="00187860" w:rsidRPr="004A2F1F" w:rsidRDefault="00187860" w:rsidP="004A2F1F">
      <w:pPr>
        <w:contextualSpacing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187860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10"/>
      <w:footerReference w:type="even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BF" w:rsidRDefault="006935BF">
      <w:r>
        <w:separator/>
      </w:r>
    </w:p>
  </w:endnote>
  <w:endnote w:type="continuationSeparator" w:id="0">
    <w:p w:rsidR="006935BF" w:rsidRDefault="0069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5BF" w:rsidRDefault="006935BF" w:rsidP="002A02D7">
    <w:pPr>
      <w:pStyle w:val="a6"/>
      <w:ind w:right="360"/>
    </w:pPr>
  </w:p>
  <w:p w:rsidR="006935BF" w:rsidRDefault="006935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BF" w:rsidRDefault="006935BF">
      <w:r>
        <w:separator/>
      </w:r>
    </w:p>
  </w:footnote>
  <w:footnote w:type="continuationSeparator" w:id="0">
    <w:p w:rsidR="006935BF" w:rsidRDefault="0069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6935BF" w:rsidRPr="00B132C5" w:rsidRDefault="006935BF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1037</w:t>
    </w:r>
  </w:p>
  <w:p w:rsidR="006935BF" w:rsidRPr="004A2F1F" w:rsidRDefault="006935BF" w:rsidP="004A2F1F">
    <w:pPr>
      <w:jc w:val="right"/>
      <w:rPr>
        <w:b/>
        <w:sz w:val="18"/>
        <w:szCs w:val="18"/>
      </w:rPr>
    </w:pPr>
    <w:r>
      <w:rPr>
        <w:b/>
        <w:sz w:val="18"/>
        <w:szCs w:val="18"/>
      </w:rPr>
      <w:t>18.12.2024г.</w:t>
    </w:r>
  </w:p>
  <w:p w:rsidR="006935BF" w:rsidRDefault="006935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25FCD"/>
    <w:multiLevelType w:val="hybridMultilevel"/>
    <w:tmpl w:val="92A09804"/>
    <w:lvl w:ilvl="0" w:tplc="FE0C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0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8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9"/>
  </w:num>
  <w:num w:numId="18">
    <w:abstractNumId w:val="20"/>
  </w:num>
  <w:num w:numId="19">
    <w:abstractNumId w:val="7"/>
  </w:num>
  <w:num w:numId="20">
    <w:abstractNumId w:val="6"/>
  </w:num>
  <w:num w:numId="21">
    <w:abstractNumId w:val="12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4A3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87860"/>
    <w:rsid w:val="001903C5"/>
    <w:rsid w:val="00190D1C"/>
    <w:rsid w:val="0019261A"/>
    <w:rsid w:val="001942F3"/>
    <w:rsid w:val="001945EA"/>
    <w:rsid w:val="0019623B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943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17E2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47410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2F1F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67EC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5B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7E1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A10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3A2A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468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6D5D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35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5C57EB0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  <w:style w:type="paragraph" w:customStyle="1" w:styleId="affff5">
    <w:basedOn w:val="a0"/>
    <w:next w:val="aff4"/>
    <w:qFormat/>
    <w:rsid w:val="007D3A2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6">
    <w:basedOn w:val="a0"/>
    <w:next w:val="af1"/>
    <w:qFormat/>
    <w:rsid w:val="007F0468"/>
    <w:pPr>
      <w:jc w:val="center"/>
    </w:pPr>
    <w:rPr>
      <w:b/>
      <w:sz w:val="28"/>
      <w:szCs w:val="20"/>
    </w:rPr>
  </w:style>
  <w:style w:type="character" w:customStyle="1" w:styleId="FontStyle33">
    <w:name w:val="Font Style33"/>
    <w:rsid w:val="004A2F1F"/>
    <w:rPr>
      <w:rFonts w:ascii="Times New Roman" w:hAnsi="Times New Roman" w:cs="Times New Roman"/>
      <w:spacing w:val="10"/>
      <w:sz w:val="22"/>
      <w:szCs w:val="22"/>
    </w:rPr>
  </w:style>
  <w:style w:type="paragraph" w:customStyle="1" w:styleId="affff7">
    <w:basedOn w:val="a0"/>
    <w:next w:val="af1"/>
    <w:qFormat/>
    <w:rsid w:val="004A2F1F"/>
    <w:pPr>
      <w:jc w:val="center"/>
    </w:pPr>
    <w:rPr>
      <w:b/>
      <w:sz w:val="28"/>
      <w:szCs w:val="20"/>
    </w:rPr>
  </w:style>
  <w:style w:type="character" w:customStyle="1" w:styleId="c3">
    <w:name w:val="c3"/>
    <w:rsid w:val="004A2F1F"/>
  </w:style>
  <w:style w:type="paragraph" w:customStyle="1" w:styleId="ConsPlusDocList0">
    <w:name w:val="ConsPlusDocList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1">
    <w:name w:val="ConsPlusTitle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2284-5D39-4830-AD33-BC9839F5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</Pages>
  <Words>4781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31972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40</cp:revision>
  <cp:lastPrinted>2015-07-08T08:42:00Z</cp:lastPrinted>
  <dcterms:created xsi:type="dcterms:W3CDTF">2024-06-07T04:42:00Z</dcterms:created>
  <dcterms:modified xsi:type="dcterms:W3CDTF">2024-12-27T08:37:00Z</dcterms:modified>
</cp:coreProperties>
</file>