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7" w:rsidRPr="006037B7" w:rsidRDefault="007D6FE9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Возвратный лизинг </w:t>
      </w:r>
      <w:r w:rsidR="00677C3C">
        <w:rPr>
          <w:rFonts w:ascii="Times New Roman" w:hAnsi="Times New Roman" w:cs="Times New Roman"/>
          <w:b/>
          <w:sz w:val="28"/>
          <w:szCs w:val="27"/>
        </w:rPr>
        <w:t>автомобиля</w:t>
      </w:r>
      <w:r>
        <w:rPr>
          <w:rFonts w:ascii="Times New Roman" w:hAnsi="Times New Roman" w:cs="Times New Roman"/>
          <w:b/>
          <w:sz w:val="28"/>
          <w:szCs w:val="27"/>
        </w:rPr>
        <w:t>: как не стать жертвой мошенников</w:t>
      </w:r>
    </w:p>
    <w:p w:rsidR="006037B7" w:rsidRP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</w:p>
    <w:p w:rsidR="007D6FE9" w:rsidRPr="007D6FE9" w:rsidRDefault="007D6FE9" w:rsidP="007D6FE9">
      <w:pPr>
        <w:pStyle w:val="a7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7D6FE9">
        <w:rPr>
          <w:color w:val="000000"/>
          <w:sz w:val="28"/>
          <w:szCs w:val="18"/>
        </w:rPr>
        <w:t>В последние годы набирает популярность услуга возвратного (обратного) лизинга транспорта. Возможность существования правовой конструкции возвратного лизинга обосновывается абзацем четвертым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297FA1" w:rsidRDefault="007D6FE9" w:rsidP="00297FA1">
      <w:pPr>
        <w:pStyle w:val="a7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7D6FE9">
        <w:rPr>
          <w:color w:val="000000"/>
          <w:sz w:val="28"/>
          <w:szCs w:val="18"/>
        </w:rPr>
        <w:t>Возвратный (обратный) лизинг является одним из видов финансовой аренды, при которой собственник продает имущество (в рассматриваемом случае –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297FA1" w:rsidRPr="00297FA1" w:rsidRDefault="00297FA1" w:rsidP="00297FA1">
      <w:pPr>
        <w:pStyle w:val="a7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297FA1">
        <w:rPr>
          <w:color w:val="000000"/>
          <w:sz w:val="28"/>
          <w:szCs w:val="18"/>
        </w:rPr>
        <w:t>При внесении платежей в рамках исполнения договора возвратного лизинга гражданин в итоге должен выплатить сумму, в четыре-пять раз превышающую стоимость, за которую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ограничены. В подобной схеме лизинговые компании избегают соблюдения закона о потребительском кредитовании, фактически оставляя граждан без прав на их имущество, которое в отличи</w:t>
      </w:r>
      <w:r>
        <w:rPr>
          <w:color w:val="000000"/>
          <w:sz w:val="28"/>
          <w:szCs w:val="18"/>
        </w:rPr>
        <w:t>е</w:t>
      </w:r>
      <w:r w:rsidRPr="00297FA1">
        <w:rPr>
          <w:color w:val="000000"/>
          <w:sz w:val="28"/>
          <w:szCs w:val="18"/>
        </w:rPr>
        <w:t xml:space="preserve"> от кредита, находится до момента выплаты долга не в залоге, а в собственности третьего лица. В такой ситуации при отсутствии специальных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297FA1" w:rsidRPr="00292A5D" w:rsidRDefault="00297FA1" w:rsidP="00292A5D">
      <w:pPr>
        <w:pStyle w:val="a7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297FA1">
        <w:rPr>
          <w:color w:val="000000"/>
          <w:sz w:val="28"/>
          <w:szCs w:val="18"/>
        </w:rPr>
        <w:t>Важным элементом схемы является также установление заведомо заниженной стоимости транспортных сре</w:t>
      </w:r>
      <w:proofErr w:type="gramStart"/>
      <w:r w:rsidRPr="00297FA1">
        <w:rPr>
          <w:color w:val="000000"/>
          <w:sz w:val="28"/>
          <w:szCs w:val="18"/>
        </w:rPr>
        <w:t>дств в з</w:t>
      </w:r>
      <w:proofErr w:type="gramEnd"/>
      <w:r w:rsidRPr="00297FA1">
        <w:rPr>
          <w:color w:val="000000"/>
          <w:sz w:val="28"/>
          <w:szCs w:val="18"/>
        </w:rPr>
        <w:t>аключаемых договорах купли-продажи, что позволяет лишать заемщика права собственности, не выплачивая за это адекватную сумму.</w:t>
      </w:r>
    </w:p>
    <w:p w:rsidR="00297FA1" w:rsidRDefault="00297FA1" w:rsidP="00297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Кроме того, в </w:t>
      </w:r>
      <w:r w:rsidRPr="00677C3C">
        <w:rPr>
          <w:rFonts w:ascii="Times New Roman" w:eastAsia="Times New Roman" w:hAnsi="Times New Roman" w:cs="Times New Roman"/>
          <w:color w:val="000000"/>
          <w:sz w:val="28"/>
          <w:szCs w:val="18"/>
        </w:rPr>
        <w:t>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рекламной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договора купли-продажи и лизинга автомобиля. В результате подобных мошеннических схем граждане в конечном итоге лишаются своего имущества.</w:t>
      </w:r>
    </w:p>
    <w:p w:rsidR="00677C3C" w:rsidRDefault="00677C3C" w:rsidP="00297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77C3C" w:rsidRPr="00297FA1" w:rsidRDefault="00677C3C" w:rsidP="00A82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77C3C">
        <w:rPr>
          <w:rFonts w:ascii="Times New Roman" w:eastAsia="Times New Roman" w:hAnsi="Times New Roman" w:cs="Times New Roman"/>
          <w:color w:val="000000"/>
          <w:sz w:val="28"/>
          <w:szCs w:val="18"/>
        </w:rPr>
        <w:t>Чтобы обезопасить себя от заключения заведомо невыгодного договора внимате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льно читайте положения договора до его подписания</w:t>
      </w:r>
      <w:r w:rsidRPr="00677C3C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677C3C">
        <w:rPr>
          <w:rFonts w:ascii="Times New Roman" w:eastAsia="Times New Roman" w:hAnsi="Times New Roman" w:cs="Times New Roman"/>
          <w:color w:val="000000"/>
          <w:sz w:val="28"/>
          <w:szCs w:val="18"/>
        </w:rPr>
        <w:t>При наличии признаков мошеннических действий следует незамедлительно обратиться в правоохранительные органы по месту нахождения финансовой организации.</w:t>
      </w:r>
    </w:p>
    <w:p w:rsidR="009F5EB8" w:rsidRPr="00B84345" w:rsidRDefault="009F5EB8" w:rsidP="009F5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357C7" w:rsidRPr="001C6A1D" w:rsidRDefault="000357C7" w:rsidP="000357C7">
      <w:pPr>
        <w:suppressAutoHyphens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357C7" w:rsidRPr="001C6A1D" w:rsidSect="00893275">
      <w:headerReference w:type="default" r:id="rId7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40" w:rsidRDefault="00194040" w:rsidP="000357C7">
      <w:pPr>
        <w:spacing w:after="0" w:line="240" w:lineRule="auto"/>
      </w:pPr>
      <w:r>
        <w:separator/>
      </w:r>
    </w:p>
  </w:endnote>
  <w:endnote w:type="continuationSeparator" w:id="0">
    <w:p w:rsidR="00194040" w:rsidRDefault="00194040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40" w:rsidRDefault="00194040" w:rsidP="000357C7">
      <w:pPr>
        <w:spacing w:after="0" w:line="240" w:lineRule="auto"/>
      </w:pPr>
      <w:r>
        <w:separator/>
      </w:r>
    </w:p>
  </w:footnote>
  <w:footnote w:type="continuationSeparator" w:id="0">
    <w:p w:rsidR="00194040" w:rsidRDefault="00194040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092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57C7" w:rsidRPr="000357C7" w:rsidRDefault="001670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357C7">
          <w:rPr>
            <w:rFonts w:ascii="Times New Roman" w:hAnsi="Times New Roman" w:cs="Times New Roman"/>
            <w:sz w:val="28"/>
          </w:rPr>
          <w:fldChar w:fldCharType="begin"/>
        </w:r>
        <w:r w:rsidR="000357C7" w:rsidRPr="000357C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357C7">
          <w:rPr>
            <w:rFonts w:ascii="Times New Roman" w:hAnsi="Times New Roman" w:cs="Times New Roman"/>
            <w:sz w:val="28"/>
          </w:rPr>
          <w:fldChar w:fldCharType="separate"/>
        </w:r>
        <w:r w:rsidR="00292A5D">
          <w:rPr>
            <w:rFonts w:ascii="Times New Roman" w:hAnsi="Times New Roman" w:cs="Times New Roman"/>
            <w:noProof/>
            <w:sz w:val="28"/>
          </w:rPr>
          <w:t>2</w:t>
        </w:r>
        <w:r w:rsidRPr="000357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57C7" w:rsidRDefault="00035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952"/>
    <w:multiLevelType w:val="hybridMultilevel"/>
    <w:tmpl w:val="7E02ACB4"/>
    <w:lvl w:ilvl="0" w:tplc="7E24C42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0AF"/>
    <w:rsid w:val="000357C7"/>
    <w:rsid w:val="00066488"/>
    <w:rsid w:val="000C0B71"/>
    <w:rsid w:val="000D2A8F"/>
    <w:rsid w:val="000E3394"/>
    <w:rsid w:val="00167050"/>
    <w:rsid w:val="00177668"/>
    <w:rsid w:val="00194040"/>
    <w:rsid w:val="001A4FAC"/>
    <w:rsid w:val="001C6A1D"/>
    <w:rsid w:val="00267A21"/>
    <w:rsid w:val="00270B11"/>
    <w:rsid w:val="00292A5D"/>
    <w:rsid w:val="00297FA1"/>
    <w:rsid w:val="002B49AF"/>
    <w:rsid w:val="002C3B01"/>
    <w:rsid w:val="002F44D5"/>
    <w:rsid w:val="003609D5"/>
    <w:rsid w:val="00365C8E"/>
    <w:rsid w:val="00397AA3"/>
    <w:rsid w:val="003C5427"/>
    <w:rsid w:val="003F4AD5"/>
    <w:rsid w:val="004324E2"/>
    <w:rsid w:val="004475C9"/>
    <w:rsid w:val="00460379"/>
    <w:rsid w:val="004774B7"/>
    <w:rsid w:val="00493C55"/>
    <w:rsid w:val="00563BB3"/>
    <w:rsid w:val="005853D1"/>
    <w:rsid w:val="005916C1"/>
    <w:rsid w:val="006037B7"/>
    <w:rsid w:val="00657691"/>
    <w:rsid w:val="00677C3C"/>
    <w:rsid w:val="00685648"/>
    <w:rsid w:val="006D2F96"/>
    <w:rsid w:val="007610CB"/>
    <w:rsid w:val="007D618B"/>
    <w:rsid w:val="007D6FE9"/>
    <w:rsid w:val="00841750"/>
    <w:rsid w:val="00856C09"/>
    <w:rsid w:val="00893275"/>
    <w:rsid w:val="008A62A6"/>
    <w:rsid w:val="00905F8A"/>
    <w:rsid w:val="00913E08"/>
    <w:rsid w:val="00935E57"/>
    <w:rsid w:val="00961B0C"/>
    <w:rsid w:val="009F5EB8"/>
    <w:rsid w:val="00A11F95"/>
    <w:rsid w:val="00A5693C"/>
    <w:rsid w:val="00A82695"/>
    <w:rsid w:val="00B00DA8"/>
    <w:rsid w:val="00B113D1"/>
    <w:rsid w:val="00B66438"/>
    <w:rsid w:val="00B84345"/>
    <w:rsid w:val="00B96C90"/>
    <w:rsid w:val="00BD40E9"/>
    <w:rsid w:val="00BF3ED3"/>
    <w:rsid w:val="00CC7DAB"/>
    <w:rsid w:val="00CD70AF"/>
    <w:rsid w:val="00CE67EF"/>
    <w:rsid w:val="00D20E1C"/>
    <w:rsid w:val="00DF00D9"/>
    <w:rsid w:val="00E93BAA"/>
    <w:rsid w:val="00F65A06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08"/>
  </w:style>
  <w:style w:type="paragraph" w:styleId="2">
    <w:name w:val="heading 2"/>
    <w:basedOn w:val="a"/>
    <w:link w:val="20"/>
    <w:uiPriority w:val="9"/>
    <w:qFormat/>
    <w:rsid w:val="00603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610C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761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7610CB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7610CB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037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2020-11-22T05:52:00Z</cp:lastPrinted>
  <dcterms:created xsi:type="dcterms:W3CDTF">2020-11-22T05:52:00Z</dcterms:created>
  <dcterms:modified xsi:type="dcterms:W3CDTF">2020-11-23T00:41:00Z</dcterms:modified>
</cp:coreProperties>
</file>